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CD5" w:rsidRPr="002E2641" w:rsidRDefault="002E2641">
      <w:pPr>
        <w:jc w:val="center"/>
        <w:rPr>
          <w:lang w:val="ru-RU"/>
        </w:rPr>
      </w:pPr>
      <w:r w:rsidRPr="002E2641">
        <w:rPr>
          <w:b/>
          <w:sz w:val="32"/>
          <w:lang w:val="ru-RU"/>
        </w:rPr>
        <w:t>АНАЛИТИЧЕСКИЙ ОТЧЕТ</w:t>
      </w:r>
      <w:r w:rsidRPr="002E2641">
        <w:rPr>
          <w:b/>
          <w:sz w:val="32"/>
          <w:lang w:val="ru-RU"/>
        </w:rPr>
        <w:br/>
      </w:r>
      <w:r w:rsidRPr="002E2641">
        <w:rPr>
          <w:lang w:val="ru-RU"/>
        </w:rPr>
        <w:t xml:space="preserve">по комментариям в </w:t>
      </w:r>
      <w:r>
        <w:t>Telegram</w:t>
      </w:r>
      <w:r w:rsidRPr="002E2641">
        <w:rPr>
          <w:lang w:val="ru-RU"/>
        </w:rPr>
        <w:t xml:space="preserve"> к посту Александра Картавых от 23.10.2025</w:t>
      </w:r>
    </w:p>
    <w:p w:rsidR="00266CD5" w:rsidRDefault="002E2641">
      <w:pPr>
        <w:pStyle w:val="1"/>
      </w:pPr>
      <w:r>
        <w:t>Предисловие</w:t>
      </w:r>
    </w:p>
    <w:p w:rsidR="00266CD5" w:rsidRPr="002E2641" w:rsidRDefault="002E2641">
      <w:pPr>
        <w:rPr>
          <w:i/>
          <w:lang w:val="ru-RU"/>
        </w:rPr>
      </w:pPr>
      <w:r w:rsidRPr="002E2641">
        <w:rPr>
          <w:b/>
          <w:i/>
          <w:lang w:val="ru-RU"/>
        </w:rPr>
        <w:t>Сюжет и источник</w:t>
      </w:r>
      <w:r w:rsidRPr="002E2641">
        <w:rPr>
          <w:i/>
          <w:lang w:val="ru-RU"/>
        </w:rPr>
        <w:t xml:space="preserve">. 23.10.2025 в </w:t>
      </w:r>
      <w:r w:rsidRPr="002E2641">
        <w:rPr>
          <w:i/>
        </w:rPr>
        <w:t>Telegram</w:t>
      </w:r>
      <w:r w:rsidRPr="002E2641">
        <w:rPr>
          <w:i/>
          <w:lang w:val="ru-RU"/>
        </w:rPr>
        <w:t xml:space="preserve">-канале Александра Картавых был опубликован опрос </w:t>
      </w:r>
      <w:r>
        <w:rPr>
          <w:i/>
          <w:lang w:val="ru-RU"/>
        </w:rPr>
        <w:t>(</w:t>
      </w:r>
      <w:hyperlink r:id="rId6" w:history="1">
        <w:r w:rsidRPr="005B19DA">
          <w:rPr>
            <w:rStyle w:val="aff8"/>
            <w:i/>
            <w:lang w:val="ru-RU"/>
          </w:rPr>
          <w:t>https://t.me/AlexCarrier/13622</w:t>
        </w:r>
      </w:hyperlink>
      <w:r>
        <w:rPr>
          <w:i/>
          <w:lang w:val="ru-RU"/>
        </w:rPr>
        <w:t xml:space="preserve">) </w:t>
      </w:r>
      <w:r w:rsidRPr="002E2641">
        <w:rPr>
          <w:i/>
          <w:lang w:val="ru-RU"/>
        </w:rPr>
        <w:t>о причинах низкой рождаемости и барьерах к рождению детей. Комментарии собирались в открытом обсуждении под постом; в нашу выборку вошло ~3000 сообщений (комментарии 23–24.10.2025).</w:t>
      </w:r>
    </w:p>
    <w:p w:rsidR="00266CD5" w:rsidRPr="002E2641" w:rsidRDefault="002E2641">
      <w:pPr>
        <w:rPr>
          <w:i/>
          <w:lang w:val="ru-RU"/>
        </w:rPr>
      </w:pPr>
      <w:r w:rsidRPr="002E2641">
        <w:rPr>
          <w:b/>
          <w:i/>
          <w:lang w:val="ru-RU"/>
        </w:rPr>
        <w:t>Что мы анализировали</w:t>
      </w:r>
      <w:r w:rsidRPr="002E2641">
        <w:rPr>
          <w:i/>
          <w:lang w:val="ru-RU"/>
        </w:rPr>
        <w:t xml:space="preserve">. Полный массив комментариев из </w:t>
      </w:r>
      <w:r w:rsidRPr="002E2641">
        <w:rPr>
          <w:i/>
        </w:rPr>
        <w:t>messages</w:t>
      </w:r>
      <w:r w:rsidRPr="002E2641">
        <w:rPr>
          <w:i/>
          <w:lang w:val="ru-RU"/>
        </w:rPr>
        <w:t>.</w:t>
      </w:r>
      <w:r w:rsidRPr="002E2641">
        <w:rPr>
          <w:i/>
        </w:rPr>
        <w:t>xlsx</w:t>
      </w:r>
      <w:r w:rsidRPr="002E2641">
        <w:rPr>
          <w:i/>
          <w:lang w:val="ru-RU"/>
        </w:rPr>
        <w:t xml:space="preserve"> (2993 записей), без отбора «лучших»</w:t>
      </w:r>
      <w:proofErr w:type="gramStart"/>
      <w:r w:rsidRPr="002E2641">
        <w:rPr>
          <w:i/>
          <w:lang w:val="ru-RU"/>
        </w:rPr>
        <w:t>/«</w:t>
      </w:r>
      <w:proofErr w:type="spellStart"/>
      <w:proofErr w:type="gramEnd"/>
      <w:r w:rsidRPr="002E2641">
        <w:rPr>
          <w:i/>
          <w:lang w:val="ru-RU"/>
        </w:rPr>
        <w:t>топовых</w:t>
      </w:r>
      <w:proofErr w:type="spellEnd"/>
      <w:r w:rsidRPr="002E2641">
        <w:rPr>
          <w:i/>
          <w:lang w:val="ru-RU"/>
        </w:rPr>
        <w:t>», с базовой тематической разметкой по ключевым словам и чтением контекста для цитат.</w:t>
      </w:r>
    </w:p>
    <w:p w:rsidR="002E2641" w:rsidRDefault="002E2641">
      <w:pPr>
        <w:rPr>
          <w:i/>
          <w:lang w:val="ru-RU"/>
        </w:rPr>
      </w:pPr>
      <w:r w:rsidRPr="002E2641">
        <w:rPr>
          <w:b/>
          <w:i/>
          <w:lang w:val="ru-RU"/>
        </w:rPr>
        <w:t>Цель</w:t>
      </w:r>
      <w:r w:rsidRPr="002E2641">
        <w:rPr>
          <w:i/>
          <w:lang w:val="ru-RU"/>
        </w:rPr>
        <w:t>. Выявить ключевые темы, мотивы и настроение аудитории, а также зафиксировать конструктивные предложения респондентов.</w:t>
      </w:r>
    </w:p>
    <w:p w:rsidR="002E2641" w:rsidRDefault="002E2641">
      <w:pPr>
        <w:rPr>
          <w:i/>
          <w:lang w:val="ru-RU"/>
        </w:rPr>
      </w:pPr>
    </w:p>
    <w:p w:rsidR="002E2641" w:rsidRPr="002E2641" w:rsidRDefault="002E2641">
      <w:pPr>
        <w:rPr>
          <w:i/>
          <w:lang w:val="ru-RU"/>
        </w:rPr>
      </w:pPr>
    </w:p>
    <w:p w:rsidR="00266CD5" w:rsidRPr="002E2641" w:rsidRDefault="002E2641">
      <w:pPr>
        <w:pStyle w:val="1"/>
        <w:rPr>
          <w:lang w:val="ru-RU"/>
        </w:rPr>
      </w:pPr>
      <w:r w:rsidRPr="002E2641">
        <w:rPr>
          <w:lang w:val="ru-RU"/>
        </w:rPr>
        <w:t>1. Основные темы и тенденции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(Доли — ориентиры по упоминаниям в комментариях; без визуализаций.)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1) Экономика и бедность — ~61%</w:t>
      </w:r>
    </w:p>
    <w:p w:rsidR="00266CD5" w:rsidRPr="002E2641" w:rsidRDefault="002E2641">
      <w:pPr>
        <w:rPr>
          <w:lang w:val="ru-RU"/>
        </w:rPr>
      </w:pPr>
      <w:r w:rsidRPr="002E2641">
        <w:rPr>
          <w:lang w:val="ru-RU"/>
        </w:rPr>
        <w:t>Низкие доходы, рост цен, страх «скатиться» из-за расходов на детей. Отдельно — «падение уровня жизни после первого ребёнка, нищета — после второго».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2) Отношения и семья — ~54%</w:t>
      </w:r>
    </w:p>
    <w:p w:rsidR="00266CD5" w:rsidRPr="002E2641" w:rsidRDefault="002E2641">
      <w:pPr>
        <w:rPr>
          <w:lang w:val="ru-RU"/>
        </w:rPr>
      </w:pPr>
      <w:r w:rsidRPr="002E2641">
        <w:rPr>
          <w:lang w:val="ru-RU"/>
        </w:rPr>
        <w:t>Непрочные пары, разводы, отсутствие партнёра/поддержки, бытовое насилие, страх ответственности «в одиночку».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3) Женское здоровье и возраст — ~42%</w:t>
      </w:r>
    </w:p>
    <w:p w:rsidR="00266CD5" w:rsidRPr="002E2641" w:rsidRDefault="002E2641">
      <w:pPr>
        <w:rPr>
          <w:lang w:val="ru-RU"/>
        </w:rPr>
      </w:pPr>
      <w:r w:rsidRPr="002E2641">
        <w:rPr>
          <w:lang w:val="ru-RU"/>
        </w:rPr>
        <w:t>Сложности с репродуктивным здоровьем, поздний старт, тяжёлая беременность/роды, «страшно снова проходить через это».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4) Жильё и ипотека — ~42%</w:t>
      </w:r>
    </w:p>
    <w:p w:rsidR="00266CD5" w:rsidRPr="002E2641" w:rsidRDefault="002E2641">
      <w:pPr>
        <w:rPr>
          <w:lang w:val="ru-RU"/>
        </w:rPr>
      </w:pPr>
      <w:r w:rsidRPr="002E2641">
        <w:rPr>
          <w:lang w:val="ru-RU"/>
        </w:rPr>
        <w:t xml:space="preserve">Нет жилья / теснота, высокие ставки, «ипотечная </w:t>
      </w:r>
      <w:proofErr w:type="spellStart"/>
      <w:r w:rsidRPr="002E2641">
        <w:rPr>
          <w:lang w:val="ru-RU"/>
        </w:rPr>
        <w:t>однушка</w:t>
      </w:r>
      <w:proofErr w:type="spellEnd"/>
      <w:r w:rsidRPr="002E2641">
        <w:rPr>
          <w:lang w:val="ru-RU"/>
        </w:rPr>
        <w:t xml:space="preserve"> → второй ребёнок невозможен», дорогая аренда.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lastRenderedPageBreak/>
        <w:t>5) Детские сервисы и инфраструктура — ~37%</w:t>
      </w:r>
    </w:p>
    <w:p w:rsidR="00266CD5" w:rsidRPr="002E2641" w:rsidRDefault="002E2641">
      <w:pPr>
        <w:rPr>
          <w:lang w:val="ru-RU"/>
        </w:rPr>
      </w:pPr>
      <w:r w:rsidRPr="002E2641">
        <w:rPr>
          <w:lang w:val="ru-RU"/>
        </w:rPr>
        <w:t>Дефицит мест в садах/яслях, очереди к врачам/педиатрам, качество школ и секций, стоимость кружков.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6) Недоверие к государству и политикам — ~30%</w:t>
      </w:r>
    </w:p>
    <w:p w:rsidR="00266CD5" w:rsidRPr="002E2641" w:rsidRDefault="002E2641">
      <w:pPr>
        <w:rPr>
          <w:lang w:val="ru-RU"/>
        </w:rPr>
      </w:pPr>
      <w:r w:rsidRPr="002E2641">
        <w:rPr>
          <w:lang w:val="ru-RU"/>
        </w:rPr>
        <w:t>«</w:t>
      </w:r>
      <w:proofErr w:type="spellStart"/>
      <w:r w:rsidRPr="002E2641">
        <w:rPr>
          <w:lang w:val="ru-RU"/>
        </w:rPr>
        <w:t>Маткапитал</w:t>
      </w:r>
      <w:proofErr w:type="spellEnd"/>
      <w:r w:rsidRPr="002E2641">
        <w:rPr>
          <w:lang w:val="ru-RU"/>
        </w:rPr>
        <w:t xml:space="preserve"> не решает системных проблем», недоступность льгот «на практике», ощущение обманутых ожиданий.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7) Будущее и нестабильность — ~21%</w:t>
      </w:r>
    </w:p>
    <w:p w:rsidR="00266CD5" w:rsidRPr="002E2641" w:rsidRDefault="002E2641">
      <w:pPr>
        <w:rPr>
          <w:lang w:val="ru-RU"/>
        </w:rPr>
      </w:pPr>
      <w:r w:rsidRPr="002E2641">
        <w:rPr>
          <w:lang w:val="ru-RU"/>
        </w:rPr>
        <w:t>Страх войны/мобилизации, неопределённость «завтрашнего дня», «нет картины будущего для детей».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8) Качество жизни и среда — ~17%</w:t>
      </w:r>
    </w:p>
    <w:p w:rsidR="00266CD5" w:rsidRPr="002E2641" w:rsidRDefault="002E2641">
      <w:pPr>
        <w:rPr>
          <w:lang w:val="ru-RU"/>
        </w:rPr>
      </w:pPr>
      <w:r w:rsidRPr="002E2641">
        <w:rPr>
          <w:lang w:val="ru-RU"/>
        </w:rPr>
        <w:t>Безопасность, ЖКХ, миграция, экология, транспорт — «не тянет рожать в такой среде».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9) Ценности и культура — ~7%</w:t>
      </w:r>
    </w:p>
    <w:p w:rsidR="00266CD5" w:rsidRPr="002E2641" w:rsidRDefault="002E2641">
      <w:pPr>
        <w:rPr>
          <w:lang w:val="ru-RU"/>
        </w:rPr>
      </w:pPr>
      <w:r w:rsidRPr="002E2641">
        <w:rPr>
          <w:lang w:val="ru-RU"/>
        </w:rPr>
        <w:t>Часть аудитории артикулирует «</w:t>
      </w:r>
      <w:proofErr w:type="spellStart"/>
      <w:r w:rsidRPr="002E2641">
        <w:rPr>
          <w:lang w:val="ru-RU"/>
        </w:rPr>
        <w:t>чайлдфри</w:t>
      </w:r>
      <w:proofErr w:type="spellEnd"/>
      <w:r w:rsidRPr="002E2641">
        <w:rPr>
          <w:lang w:val="ru-RU"/>
        </w:rPr>
        <w:t>/индивидуализм», другая — жалуется на «подмену ценностей» и конфликт полов.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10) Предложения «что делать» — ~23%</w:t>
      </w:r>
    </w:p>
    <w:p w:rsidR="00266CD5" w:rsidRDefault="002E2641">
      <w:pPr>
        <w:rPr>
          <w:lang w:val="ru-RU"/>
        </w:rPr>
      </w:pPr>
      <w:r w:rsidRPr="002E2641">
        <w:rPr>
          <w:lang w:val="ru-RU"/>
        </w:rPr>
        <w:t xml:space="preserve">Пакет ожиданий: жильё (аренда/льготная ипотека), «живые» выплаты, доступная медицина/ЭКО, ясельные места, длиннее и </w:t>
      </w:r>
      <w:proofErr w:type="spellStart"/>
      <w:r w:rsidRPr="002E2641">
        <w:rPr>
          <w:lang w:val="ru-RU"/>
        </w:rPr>
        <w:t>оплачиваемее</w:t>
      </w:r>
      <w:proofErr w:type="spellEnd"/>
      <w:r w:rsidRPr="002E2641">
        <w:rPr>
          <w:lang w:val="ru-RU"/>
        </w:rPr>
        <w:t xml:space="preserve"> декрет, защита занятости родителей, предсказуемая политика.</w:t>
      </w:r>
    </w:p>
    <w:p w:rsidR="002E2641" w:rsidRPr="002E2641" w:rsidRDefault="002E2641">
      <w:pPr>
        <w:rPr>
          <w:lang w:val="ru-RU"/>
        </w:rPr>
      </w:pPr>
    </w:p>
    <w:p w:rsidR="00266CD5" w:rsidRPr="002E2641" w:rsidRDefault="002E2641">
      <w:pPr>
        <w:pStyle w:val="1"/>
        <w:rPr>
          <w:lang w:val="ru-RU"/>
        </w:rPr>
      </w:pPr>
      <w:r w:rsidRPr="002E2641">
        <w:rPr>
          <w:lang w:val="ru-RU"/>
        </w:rPr>
        <w:t>2. Ключевые цитаты</w:t>
      </w:r>
    </w:p>
    <w:p w:rsidR="00266CD5" w:rsidRPr="002E2641" w:rsidRDefault="002E2641">
      <w:pPr>
        <w:rPr>
          <w:i/>
          <w:lang w:val="ru-RU"/>
        </w:rPr>
      </w:pPr>
      <w:r w:rsidRPr="002E2641">
        <w:rPr>
          <w:i/>
          <w:lang w:val="ru-RU"/>
        </w:rPr>
        <w:t>Цитаты обезличены и слегка нормализованы по орфографии/длине; сохранён смысл, стиль — как «голоса из комментариев».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Экономика и бедность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 xml:space="preserve">«Первый ребёнок — это падение уровня жизни семьи, второй — нищета в ипотечной </w:t>
      </w:r>
      <w:proofErr w:type="spellStart"/>
      <w:r w:rsidRPr="002E2641">
        <w:rPr>
          <w:i/>
          <w:lang w:val="ru-RU"/>
        </w:rPr>
        <w:t>однушке</w:t>
      </w:r>
      <w:proofErr w:type="spellEnd"/>
      <w:r w:rsidRPr="002E2641">
        <w:rPr>
          <w:i/>
          <w:lang w:val="ru-RU"/>
        </w:rPr>
        <w:t>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«8,5 лет снимали квартиру, потом дом… старшая — платное обучение. Конца и края не видно.»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 xml:space="preserve">«Рожаем — двое сыновей. Тянем, но только потому что взяли ипотеку “когда были нормальные ставки”, плюс </w:t>
      </w:r>
      <w:proofErr w:type="spellStart"/>
      <w:r w:rsidRPr="002E2641">
        <w:rPr>
          <w:i/>
          <w:lang w:val="ru-RU"/>
        </w:rPr>
        <w:t>маткапитал</w:t>
      </w:r>
      <w:proofErr w:type="spellEnd"/>
      <w:r w:rsidRPr="002E2641">
        <w:rPr>
          <w:i/>
          <w:lang w:val="ru-RU"/>
        </w:rPr>
        <w:t>.»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lastRenderedPageBreak/>
        <w:t>Жильё и ипотека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«Проблема с местом: семья большая, расшириться невозможно.»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«Нет жилья. А без жилья и женщину искать не спешу. Ради секса детей не заведёшь.»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«Трое есть, но жалею, что не родила ещё: обеспечена, но с такими ставками молодёжи сейчас не до детей.»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Будущее и нестабильность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«Люди не видят будущего и перспектив для семьи. Просто нет картины будущего в нынешней системе.»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 xml:space="preserve">«Почему в СССР росло население? Уверенность в завтрашнем дне и </w:t>
      </w:r>
      <w:proofErr w:type="spellStart"/>
      <w:r w:rsidRPr="002E2641">
        <w:rPr>
          <w:i/>
          <w:lang w:val="ru-RU"/>
        </w:rPr>
        <w:t>осезаемые</w:t>
      </w:r>
      <w:proofErr w:type="spellEnd"/>
      <w:r w:rsidRPr="002E2641">
        <w:rPr>
          <w:i/>
          <w:lang w:val="ru-RU"/>
        </w:rPr>
        <w:t xml:space="preserve"> цели.»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«Женился в августе 2022, в сентябре мобилизовали.»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Государство и недоверие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 xml:space="preserve">«Нарожать — не проблема. Как потом кормить? Цены скачут, зарплаты стоят. </w:t>
      </w:r>
      <w:proofErr w:type="spellStart"/>
      <w:r w:rsidRPr="002E2641">
        <w:rPr>
          <w:i/>
          <w:lang w:val="ru-RU"/>
        </w:rPr>
        <w:t>Маткапитал</w:t>
      </w:r>
      <w:proofErr w:type="spellEnd"/>
      <w:r w:rsidRPr="002E2641">
        <w:rPr>
          <w:i/>
          <w:lang w:val="ru-RU"/>
        </w:rPr>
        <w:t xml:space="preserve"> проблему не решает.»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«Льготы на бумаге есть, на деле — не дают. Бесит. Третьего не хотим — просто устали.»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«О каких детях речь, если политика замещения и бедность на местах? Не ценит власть свой народ.»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Детские сервисы и инфраструктура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«Садиков нет, очереди к педиатрам, секции дорогие. Всё упирается в доступность базового.»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«Школы перегружены, кружки — только платные. Для второго ребёнка — это приговор бюджету.»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Женское здоровье и возраст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«Здоровье не позволяет: ЭКО стоит как крыло самолёта. Было бы доступнее — решились бы на троих.»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«Беременность прошла тяжело. Очень страшно снова через это, без нормальной поддержки и врачей.»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Отношения и семья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«Нет партнёра, которому доверяю. Ребёнок — не проект “для одной”.»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 xml:space="preserve">«Разводы, алименты, </w:t>
      </w:r>
      <w:proofErr w:type="spellStart"/>
      <w:r w:rsidRPr="002E2641">
        <w:rPr>
          <w:i/>
          <w:lang w:val="ru-RU"/>
        </w:rPr>
        <w:t>абьюз</w:t>
      </w:r>
      <w:proofErr w:type="spellEnd"/>
      <w:r w:rsidRPr="002E2641">
        <w:rPr>
          <w:i/>
          <w:lang w:val="ru-RU"/>
        </w:rPr>
        <w:t xml:space="preserve"> — вот и не рожают. Нет ощущения, что семья — безопасная среда.»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lastRenderedPageBreak/>
        <w:t>Качество жизни и среда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«Нестабильно и небезопасно. Транспорт, ЖКХ, район — всё в минус, какой смысл рожать тут?»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«Экология, миграция, преступность — не хочется детям такого окружения.»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Ценности и культура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«Просто незачем — нет такой потребности. Мы квалифицированные потребители: ребёнок в эту картину не вписывается.»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«Пропаганда ложных ценностей: мужчина и женщина выставлены врагами, а семья — как архаика.»</w:t>
      </w:r>
    </w:p>
    <w:p w:rsidR="00266CD5" w:rsidRPr="002E2641" w:rsidRDefault="002E2641">
      <w:pPr>
        <w:rPr>
          <w:b/>
          <w:lang w:val="ru-RU"/>
        </w:rPr>
      </w:pPr>
      <w:r w:rsidRPr="002E2641">
        <w:rPr>
          <w:b/>
          <w:lang w:val="ru-RU"/>
        </w:rPr>
        <w:t>Предложения «что делать»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«Сделайте жильё реально доступным: длинная льготная ипотека/социальная аренда для семей с детьми.»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«Увеличить оплачиваемый отпуск по уходу до 3 лет и защиту занятости родителей.»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«Доступное ЭКО и репродуктивная медицина. Ясли и садики рядом с домом — без адских очередей.»</w:t>
      </w:r>
    </w:p>
    <w:p w:rsidR="00266CD5" w:rsidRPr="002E2641" w:rsidRDefault="002E2641" w:rsidP="002E2641">
      <w:pPr>
        <w:pStyle w:val="ae"/>
        <w:numPr>
          <w:ilvl w:val="0"/>
          <w:numId w:val="10"/>
        </w:numPr>
        <w:rPr>
          <w:i/>
          <w:lang w:val="ru-RU"/>
        </w:rPr>
      </w:pPr>
      <w:r w:rsidRPr="002E2641">
        <w:rPr>
          <w:i/>
          <w:lang w:val="ru-RU"/>
        </w:rPr>
        <w:t>«Менее нервная повестка: стабильность, понятные правила, предсказуемая политика.»</w:t>
      </w:r>
    </w:p>
    <w:p w:rsidR="00266CD5" w:rsidRPr="002E2641" w:rsidRDefault="002E2641">
      <w:pPr>
        <w:pStyle w:val="1"/>
        <w:rPr>
          <w:lang w:val="ru-RU"/>
        </w:rPr>
      </w:pPr>
      <w:r w:rsidRPr="002E2641">
        <w:rPr>
          <w:lang w:val="ru-RU"/>
        </w:rPr>
        <w:t>3. Выводы</w:t>
      </w:r>
    </w:p>
    <w:p w:rsidR="00266CD5" w:rsidRPr="002E2641" w:rsidRDefault="002E2641">
      <w:pPr>
        <w:rPr>
          <w:lang w:val="ru-RU"/>
        </w:rPr>
      </w:pPr>
      <w:r w:rsidRPr="007D35FF">
        <w:rPr>
          <w:b/>
          <w:lang w:val="ru-RU"/>
        </w:rPr>
        <w:t>1)</w:t>
      </w:r>
      <w:r w:rsidRPr="002E2641">
        <w:rPr>
          <w:lang w:val="ru-RU"/>
        </w:rPr>
        <w:t xml:space="preserve"> </w:t>
      </w:r>
      <w:proofErr w:type="spellStart"/>
      <w:r w:rsidRPr="007D35FF">
        <w:rPr>
          <w:b/>
          <w:lang w:val="ru-RU"/>
        </w:rPr>
        <w:t>Экономика+жильё</w:t>
      </w:r>
      <w:proofErr w:type="spellEnd"/>
      <w:r w:rsidRPr="007D35FF">
        <w:rPr>
          <w:b/>
          <w:lang w:val="ru-RU"/>
        </w:rPr>
        <w:t xml:space="preserve"> — ядро повестки</w:t>
      </w:r>
      <w:r w:rsidRPr="002E2641">
        <w:rPr>
          <w:lang w:val="ru-RU"/>
        </w:rPr>
        <w:t>. Деньги, цены, ставки, аренда и «квадратные метры» — главный барьер. Даже мотивированные семьи «упираются» в математику и метраж.</w:t>
      </w:r>
    </w:p>
    <w:p w:rsidR="00266CD5" w:rsidRPr="002E2641" w:rsidRDefault="002E2641">
      <w:pPr>
        <w:rPr>
          <w:lang w:val="ru-RU"/>
        </w:rPr>
      </w:pPr>
      <w:r w:rsidRPr="007D35FF">
        <w:rPr>
          <w:b/>
          <w:lang w:val="ru-RU"/>
        </w:rPr>
        <w:t>2)</w:t>
      </w:r>
      <w:r w:rsidRPr="002E2641">
        <w:rPr>
          <w:lang w:val="ru-RU"/>
        </w:rPr>
        <w:t xml:space="preserve"> </w:t>
      </w:r>
      <w:r w:rsidRPr="007D35FF">
        <w:rPr>
          <w:b/>
          <w:lang w:val="ru-RU"/>
        </w:rPr>
        <w:t>Непредсказуемость «завтра» усиливает отказ</w:t>
      </w:r>
      <w:r w:rsidRPr="002E2641">
        <w:rPr>
          <w:lang w:val="ru-RU"/>
        </w:rPr>
        <w:t>. Война/мобилизация и общая неопределённость подтачивают готовность начинать/расширять семью.</w:t>
      </w:r>
    </w:p>
    <w:p w:rsidR="00266CD5" w:rsidRPr="002E2641" w:rsidRDefault="002E2641">
      <w:pPr>
        <w:rPr>
          <w:lang w:val="ru-RU"/>
        </w:rPr>
      </w:pPr>
      <w:r w:rsidRPr="007D35FF">
        <w:rPr>
          <w:b/>
          <w:lang w:val="ru-RU"/>
        </w:rPr>
        <w:t>3)</w:t>
      </w:r>
      <w:r w:rsidRPr="002E2641">
        <w:rPr>
          <w:lang w:val="ru-RU"/>
        </w:rPr>
        <w:t xml:space="preserve"> </w:t>
      </w:r>
      <w:r w:rsidRPr="007D35FF">
        <w:rPr>
          <w:b/>
          <w:lang w:val="ru-RU"/>
        </w:rPr>
        <w:t>Институциональные «дыры»</w:t>
      </w:r>
      <w:r w:rsidRPr="002E2641">
        <w:rPr>
          <w:lang w:val="ru-RU"/>
        </w:rPr>
        <w:t xml:space="preserve">. </w:t>
      </w:r>
      <w:proofErr w:type="spellStart"/>
      <w:r w:rsidRPr="002E2641">
        <w:rPr>
          <w:lang w:val="ru-RU"/>
        </w:rPr>
        <w:t>Маткапитал</w:t>
      </w:r>
      <w:proofErr w:type="spellEnd"/>
      <w:r w:rsidRPr="002E2641">
        <w:rPr>
          <w:lang w:val="ru-RU"/>
        </w:rPr>
        <w:t xml:space="preserve"> и льготы воспринимаются как частичные меры: без доступной инфраструктуры (садики/медицина/школа/секции) и реального доступа к льготам они не меняют картину.</w:t>
      </w:r>
    </w:p>
    <w:p w:rsidR="00266CD5" w:rsidRPr="002E2641" w:rsidRDefault="002E2641">
      <w:pPr>
        <w:rPr>
          <w:lang w:val="ru-RU"/>
        </w:rPr>
      </w:pPr>
      <w:r w:rsidRPr="007D35FF">
        <w:rPr>
          <w:b/>
          <w:lang w:val="ru-RU"/>
        </w:rPr>
        <w:t>4)</w:t>
      </w:r>
      <w:r w:rsidRPr="002E2641">
        <w:rPr>
          <w:lang w:val="ru-RU"/>
        </w:rPr>
        <w:t xml:space="preserve"> </w:t>
      </w:r>
      <w:r w:rsidRPr="007D35FF">
        <w:rPr>
          <w:b/>
          <w:lang w:val="ru-RU"/>
        </w:rPr>
        <w:t>Человеческий фактор</w:t>
      </w:r>
      <w:r w:rsidRPr="002E2641">
        <w:rPr>
          <w:lang w:val="ru-RU"/>
        </w:rPr>
        <w:t xml:space="preserve">. Хрупкость отношений, риск развода/насилия и «страх одиночного </w:t>
      </w:r>
      <w:proofErr w:type="spellStart"/>
      <w:r w:rsidRPr="002E2641">
        <w:rPr>
          <w:lang w:val="ru-RU"/>
        </w:rPr>
        <w:t>родительства</w:t>
      </w:r>
      <w:proofErr w:type="spellEnd"/>
      <w:r w:rsidRPr="002E2641">
        <w:rPr>
          <w:lang w:val="ru-RU"/>
        </w:rPr>
        <w:t>» столь же значимы, как деньги.</w:t>
      </w:r>
    </w:p>
    <w:p w:rsidR="00266CD5" w:rsidRPr="002E2641" w:rsidRDefault="002E2641">
      <w:pPr>
        <w:rPr>
          <w:lang w:val="ru-RU"/>
        </w:rPr>
      </w:pPr>
      <w:r w:rsidRPr="007D35FF">
        <w:rPr>
          <w:b/>
          <w:lang w:val="ru-RU"/>
        </w:rPr>
        <w:t>5)</w:t>
      </w:r>
      <w:r w:rsidRPr="002E2641">
        <w:rPr>
          <w:lang w:val="ru-RU"/>
        </w:rPr>
        <w:t xml:space="preserve"> </w:t>
      </w:r>
      <w:r w:rsidRPr="007D35FF">
        <w:rPr>
          <w:b/>
          <w:lang w:val="ru-RU"/>
        </w:rPr>
        <w:t>Репродуктивное здоровье — недооценённый барьер</w:t>
      </w:r>
      <w:r w:rsidRPr="002E2641">
        <w:rPr>
          <w:lang w:val="ru-RU"/>
        </w:rPr>
        <w:t>. Стоимость/доступность ЭКО и качество женской медицины напрямую влияют на решение о детях.</w:t>
      </w:r>
    </w:p>
    <w:p w:rsidR="00266CD5" w:rsidRPr="002E2641" w:rsidRDefault="002E2641">
      <w:pPr>
        <w:rPr>
          <w:lang w:val="ru-RU"/>
        </w:rPr>
      </w:pPr>
      <w:r w:rsidRPr="007D35FF">
        <w:rPr>
          <w:b/>
          <w:lang w:val="ru-RU"/>
        </w:rPr>
        <w:lastRenderedPageBreak/>
        <w:t>6)</w:t>
      </w:r>
      <w:r w:rsidRPr="002E2641">
        <w:rPr>
          <w:lang w:val="ru-RU"/>
        </w:rPr>
        <w:t xml:space="preserve"> </w:t>
      </w:r>
      <w:r w:rsidRPr="007D35FF">
        <w:rPr>
          <w:b/>
          <w:lang w:val="ru-RU"/>
        </w:rPr>
        <w:t>Запрос на «пакетную» политику</w:t>
      </w:r>
      <w:r w:rsidRPr="002E2641">
        <w:rPr>
          <w:lang w:val="ru-RU"/>
        </w:rPr>
        <w:t xml:space="preserve">. Аудитория ожидает не отдельные выплаты, а связку: доступное жильё + длинный оплачиваемый уход + сеть </w:t>
      </w:r>
      <w:proofErr w:type="spellStart"/>
      <w:r w:rsidRPr="002E2641">
        <w:rPr>
          <w:lang w:val="ru-RU"/>
        </w:rPr>
        <w:t>ясель</w:t>
      </w:r>
      <w:proofErr w:type="spellEnd"/>
      <w:r w:rsidRPr="002E2641">
        <w:rPr>
          <w:lang w:val="ru-RU"/>
        </w:rPr>
        <w:t>/садов + доступную медицину/ЭКО + защиту занятости + предсказуемую макро- и внешнюю повестку.</w:t>
      </w:r>
    </w:p>
    <w:p w:rsidR="00266CD5" w:rsidRPr="002E2641" w:rsidRDefault="002E2641">
      <w:pPr>
        <w:rPr>
          <w:lang w:val="ru-RU"/>
        </w:rPr>
      </w:pPr>
      <w:r w:rsidRPr="007D35FF">
        <w:rPr>
          <w:b/>
          <w:lang w:val="ru-RU"/>
        </w:rPr>
        <w:t>7)</w:t>
      </w:r>
      <w:r w:rsidRPr="002E2641">
        <w:rPr>
          <w:lang w:val="ru-RU"/>
        </w:rPr>
        <w:t xml:space="preserve"> </w:t>
      </w:r>
      <w:r w:rsidRPr="007D35FF">
        <w:rPr>
          <w:b/>
          <w:lang w:val="ru-RU"/>
        </w:rPr>
        <w:t>Ценности и нормы (</w:t>
      </w:r>
      <w:r w:rsidRPr="007D35FF">
        <w:rPr>
          <w:b/>
        </w:rPr>
        <w:t>childfree</w:t>
      </w:r>
      <w:r w:rsidRPr="007D35FF">
        <w:rPr>
          <w:b/>
          <w:lang w:val="ru-RU"/>
        </w:rPr>
        <w:t>/индивидуализм) присутствуют, но маргинальны по доле</w:t>
      </w:r>
      <w:r w:rsidRPr="002E2641">
        <w:rPr>
          <w:lang w:val="ru-RU"/>
        </w:rPr>
        <w:t>; чаще звучит критика «конфликта полов» и «разобранной» семейной модели.</w:t>
      </w:r>
    </w:p>
    <w:p w:rsidR="00266CD5" w:rsidRPr="002E2641" w:rsidRDefault="002E2641">
      <w:pPr>
        <w:pStyle w:val="1"/>
        <w:rPr>
          <w:lang w:val="ru-RU"/>
        </w:rPr>
      </w:pPr>
      <w:r w:rsidRPr="002E2641">
        <w:rPr>
          <w:lang w:val="ru-RU"/>
        </w:rPr>
        <w:t>Методологическая ремарка</w:t>
      </w:r>
    </w:p>
    <w:p w:rsidR="00266CD5" w:rsidRDefault="002E2641">
      <w:pPr>
        <w:rPr>
          <w:i/>
          <w:lang w:val="ru-RU"/>
        </w:rPr>
      </w:pPr>
      <w:r w:rsidRPr="002E2641">
        <w:rPr>
          <w:i/>
          <w:lang w:val="ru-RU"/>
        </w:rPr>
        <w:t xml:space="preserve">Разметка тем — гибрид ключевых слов и ручной </w:t>
      </w:r>
      <w:proofErr w:type="spellStart"/>
      <w:r w:rsidRPr="002E2641">
        <w:rPr>
          <w:i/>
          <w:lang w:val="ru-RU"/>
        </w:rPr>
        <w:t>валидации</w:t>
      </w:r>
      <w:proofErr w:type="spellEnd"/>
      <w:r w:rsidRPr="002E2641">
        <w:rPr>
          <w:i/>
          <w:lang w:val="ru-RU"/>
        </w:rPr>
        <w:t xml:space="preserve"> при чтении массивов; проценты — ориентировочные (без взвешивания по реакциям/веткам).</w:t>
      </w:r>
      <w:r>
        <w:rPr>
          <w:i/>
          <w:lang w:val="ru-RU"/>
        </w:rPr>
        <w:br/>
      </w:r>
      <w:r w:rsidRPr="002E2641">
        <w:rPr>
          <w:i/>
          <w:lang w:val="ru-RU"/>
        </w:rPr>
        <w:t>Цитаты — дословные фрагменты с лёгкой нормализацией, без указания авторов; сохранены интонация и смысл.</w:t>
      </w:r>
    </w:p>
    <w:p w:rsidR="000905C5" w:rsidRDefault="000905C5">
      <w:pPr>
        <w:rPr>
          <w:i/>
          <w:lang w:val="ru-RU"/>
        </w:rPr>
      </w:pPr>
      <w:r>
        <w:rPr>
          <w:i/>
          <w:lang w:val="ru-RU"/>
        </w:rPr>
        <w:br w:type="page"/>
      </w:r>
    </w:p>
    <w:p w:rsidR="000905C5" w:rsidRPr="002E2641" w:rsidRDefault="00185502" w:rsidP="000905C5">
      <w:pPr>
        <w:pStyle w:val="1"/>
        <w:rPr>
          <w:lang w:val="ru-RU"/>
        </w:rPr>
      </w:pPr>
      <w:r>
        <w:rPr>
          <w:lang w:val="ru-RU"/>
        </w:rPr>
        <w:lastRenderedPageBreak/>
        <w:t>4</w:t>
      </w:r>
      <w:r w:rsidR="000905C5" w:rsidRPr="002E2641">
        <w:rPr>
          <w:lang w:val="ru-RU"/>
        </w:rPr>
        <w:t xml:space="preserve">. </w:t>
      </w:r>
      <w:r w:rsidR="000905C5">
        <w:rPr>
          <w:lang w:val="ru-RU"/>
        </w:rPr>
        <w:t>Статистика и визуализация</w:t>
      </w:r>
    </w:p>
    <w:p w:rsidR="000905C5" w:rsidRDefault="000905C5">
      <w:pPr>
        <w:rPr>
          <w:i/>
          <w:lang w:val="ru-RU"/>
        </w:rPr>
      </w:pPr>
    </w:p>
    <w:p w:rsidR="00D4000D" w:rsidRPr="00363EF1" w:rsidRDefault="000905C5" w:rsidP="00D4000D">
      <w:pPr>
        <w:pStyle w:val="ae"/>
        <w:jc w:val="center"/>
        <w:rPr>
          <w:b/>
          <w:sz w:val="36"/>
          <w:lang w:val="ru-RU"/>
        </w:rPr>
      </w:pPr>
      <w:r w:rsidRPr="00363EF1">
        <w:rPr>
          <w:b/>
          <w:sz w:val="36"/>
          <w:lang w:val="ru-RU"/>
        </w:rPr>
        <w:t>Статистика по ключевым темам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3038"/>
        <w:gridCol w:w="2307"/>
        <w:gridCol w:w="3068"/>
      </w:tblGrid>
      <w:tr w:rsidR="00D4000D" w:rsidRPr="00D4000D" w:rsidTr="00D4000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Количество упоминаний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% от общего числа комментариев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Экономика и бедность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1829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61,1 %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Отношения и семья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1613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53,9 %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Жильё и ипотека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1260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42,1 %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Женское здоровье и возраст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1255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41,9 %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Детские сервисы и инфраструктура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1103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36,9 %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Недоверие к государству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904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30,2 %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Будущее и нестабильность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634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21,2 %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Качество жизни и среда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503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16,8 %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Предложения «что делать»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675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22,6 %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szCs w:val="24"/>
                <w:lang w:val="ru-RU" w:eastAsia="ru-RU"/>
              </w:rPr>
              <w:t>Ценности и культура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208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7,0 %</w:t>
            </w:r>
          </w:p>
        </w:tc>
      </w:tr>
    </w:tbl>
    <w:p w:rsidR="00D4000D" w:rsidRDefault="00D4000D" w:rsidP="00D4000D">
      <w:pPr>
        <w:pStyle w:val="ae"/>
        <w:jc w:val="center"/>
        <w:rPr>
          <w:rStyle w:val="af6"/>
          <w:lang w:val="ru-RU"/>
        </w:rPr>
      </w:pPr>
    </w:p>
    <w:p w:rsidR="00D4000D" w:rsidRDefault="00D4000D" w:rsidP="00D4000D">
      <w:pPr>
        <w:pStyle w:val="ae"/>
        <w:jc w:val="center"/>
        <w:rPr>
          <w:lang w:val="ru-RU"/>
        </w:rPr>
      </w:pPr>
      <w:r w:rsidRPr="00D4000D">
        <w:rPr>
          <w:rStyle w:val="af6"/>
          <w:lang w:val="ru-RU"/>
        </w:rPr>
        <w:t>Итого:</w:t>
      </w:r>
      <w:r w:rsidRPr="00D4000D">
        <w:rPr>
          <w:lang w:val="ru-RU"/>
        </w:rPr>
        <w:t xml:space="preserve"> 2993 комментария, многие пользователи затрагивали сразу несколько тем, поэтому сумма процентов превышает 100 %.</w:t>
      </w:r>
    </w:p>
    <w:p w:rsidR="00D4000D" w:rsidRDefault="00D4000D" w:rsidP="00D4000D">
      <w:pPr>
        <w:pStyle w:val="ae"/>
        <w:jc w:val="center"/>
        <w:rPr>
          <w:lang w:val="ru-RU"/>
        </w:rPr>
      </w:pPr>
    </w:p>
    <w:p w:rsidR="00D4000D" w:rsidRDefault="00D4000D" w:rsidP="00D4000D">
      <w:pPr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59.2pt">
            <v:imagedata r:id="rId7" o:title="Telegram_Рождаемость_Темы"/>
          </v:shape>
        </w:pict>
      </w:r>
    </w:p>
    <w:p w:rsidR="00D4000D" w:rsidRPr="00363EF1" w:rsidRDefault="00D4000D" w:rsidP="00D4000D">
      <w:pPr>
        <w:jc w:val="center"/>
        <w:rPr>
          <w:b/>
          <w:sz w:val="36"/>
          <w:lang w:val="ru-RU"/>
        </w:rPr>
      </w:pPr>
      <w:r w:rsidRPr="00363EF1">
        <w:rPr>
          <w:b/>
          <w:sz w:val="36"/>
          <w:lang w:val="ru-RU"/>
        </w:rPr>
        <w:lastRenderedPageBreak/>
        <w:t>Активность пользователей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5"/>
        <w:gridCol w:w="2806"/>
        <w:gridCol w:w="3499"/>
      </w:tblGrid>
      <w:tr w:rsidR="00D4000D" w:rsidRPr="00D4000D" w:rsidTr="00D4000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Категория активности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Количество пользователей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% от общего числа пользователей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1 комментарий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2247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83,1 %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2 комментария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275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10,2 %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3–5 комментариев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136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5,0 %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6–10 комментариев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1,7 %</w:t>
            </w:r>
          </w:p>
        </w:tc>
      </w:tr>
      <w:tr w:rsidR="00D4000D" w:rsidRPr="00D4000D" w:rsidTr="00D4000D">
        <w:trPr>
          <w:tblCellSpacing w:w="15" w:type="dxa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10+ комментариев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Cs/>
                <w:szCs w:val="24"/>
                <w:lang w:val="ru-RU" w:eastAsia="ru-RU"/>
              </w:rPr>
              <w:t>0,0 %</w:t>
            </w:r>
          </w:p>
        </w:tc>
      </w:tr>
    </w:tbl>
    <w:p w:rsidR="00D4000D" w:rsidRPr="00D4000D" w:rsidRDefault="00D4000D" w:rsidP="00D4000D">
      <w:pPr>
        <w:rPr>
          <w:b/>
          <w:lang w:val="ru-RU"/>
        </w:rPr>
      </w:pPr>
    </w:p>
    <w:p w:rsidR="00D4000D" w:rsidRDefault="00D4000D" w:rsidP="00D4000D">
      <w:pPr>
        <w:pStyle w:val="aff9"/>
      </w:pPr>
      <w:r>
        <w:rPr>
          <w:rStyle w:val="af6"/>
        </w:rPr>
        <w:t>Ключевые наблюдения:</w:t>
      </w:r>
    </w:p>
    <w:p w:rsidR="00D4000D" w:rsidRDefault="00D4000D" w:rsidP="00D4000D">
      <w:pPr>
        <w:pStyle w:val="aff9"/>
        <w:numPr>
          <w:ilvl w:val="0"/>
          <w:numId w:val="12"/>
        </w:numPr>
      </w:pPr>
      <w:r>
        <w:t xml:space="preserve">Большинство участников оставили </w:t>
      </w:r>
      <w:r>
        <w:rPr>
          <w:rStyle w:val="af6"/>
        </w:rPr>
        <w:t>только 1 комментарий</w:t>
      </w:r>
      <w:r>
        <w:t>.</w:t>
      </w:r>
    </w:p>
    <w:p w:rsidR="00D4000D" w:rsidRDefault="00D4000D" w:rsidP="00D4000D">
      <w:pPr>
        <w:pStyle w:val="aff9"/>
        <w:numPr>
          <w:ilvl w:val="0"/>
          <w:numId w:val="12"/>
        </w:numPr>
      </w:pPr>
      <w:r>
        <w:t xml:space="preserve">Значительная часть — </w:t>
      </w:r>
      <w:r>
        <w:rPr>
          <w:rStyle w:val="af6"/>
        </w:rPr>
        <w:t>2–3 комментария</w:t>
      </w:r>
      <w:r>
        <w:t>, то есть дополняли мысль или уточняли позицию.</w:t>
      </w:r>
    </w:p>
    <w:p w:rsidR="00D4000D" w:rsidRDefault="00D4000D" w:rsidP="00D4000D">
      <w:pPr>
        <w:pStyle w:val="aff9"/>
        <w:numPr>
          <w:ilvl w:val="0"/>
          <w:numId w:val="12"/>
        </w:numPr>
      </w:pPr>
      <w:r>
        <w:t xml:space="preserve">Пользователей с </w:t>
      </w:r>
      <w:r>
        <w:rPr>
          <w:rStyle w:val="af6"/>
        </w:rPr>
        <w:t>6–10 комментариями</w:t>
      </w:r>
      <w:r>
        <w:t xml:space="preserve"> — единицы.</w:t>
      </w:r>
    </w:p>
    <w:p w:rsidR="00D4000D" w:rsidRDefault="00D4000D" w:rsidP="00D4000D">
      <w:pPr>
        <w:pStyle w:val="aff9"/>
        <w:numPr>
          <w:ilvl w:val="0"/>
          <w:numId w:val="12"/>
        </w:numPr>
      </w:pPr>
      <w:r>
        <w:rPr>
          <w:rStyle w:val="af6"/>
        </w:rPr>
        <w:t>“Ядерных” участников (10+)</w:t>
      </w:r>
      <w:r>
        <w:t xml:space="preserve"> в этой дискуссии не обнаружено: структура обсуждения ближе к массовому, без выраженных </w:t>
      </w:r>
      <w:proofErr w:type="spellStart"/>
      <w:r>
        <w:t>флуда</w:t>
      </w:r>
      <w:proofErr w:type="spellEnd"/>
      <w:r>
        <w:t xml:space="preserve"> и “лидеров мнений”.</w:t>
      </w:r>
    </w:p>
    <w:p w:rsidR="00D4000D" w:rsidRDefault="00D4000D" w:rsidP="00D4000D">
      <w:pPr>
        <w:rPr>
          <w:lang w:val="ru-RU"/>
        </w:rPr>
      </w:pPr>
      <w:r>
        <w:rPr>
          <w:lang w:val="ru-RU"/>
        </w:rPr>
        <w:pict>
          <v:shape id="_x0000_i1029" type="#_x0000_t75" style="width:6in;height:270pt">
            <v:imagedata r:id="rId8" o:title="Telegram_Рождаемость_Активность_подписанная"/>
          </v:shape>
        </w:pict>
      </w:r>
    </w:p>
    <w:p w:rsidR="00D4000D" w:rsidRDefault="00D4000D" w:rsidP="00D4000D">
      <w:pPr>
        <w:rPr>
          <w:lang w:val="ru-RU"/>
        </w:rPr>
      </w:pPr>
    </w:p>
    <w:p w:rsidR="00363EF1" w:rsidRDefault="00363EF1" w:rsidP="00D4000D">
      <w:pPr>
        <w:rPr>
          <w:lang w:val="ru-RU"/>
        </w:rPr>
      </w:pPr>
    </w:p>
    <w:p w:rsidR="00D4000D" w:rsidRPr="00363EF1" w:rsidRDefault="00D4000D" w:rsidP="00D4000D">
      <w:pPr>
        <w:jc w:val="center"/>
        <w:rPr>
          <w:b/>
          <w:sz w:val="32"/>
          <w:lang w:val="ru-RU"/>
        </w:rPr>
      </w:pPr>
      <w:r w:rsidRPr="00363EF1">
        <w:rPr>
          <w:b/>
          <w:sz w:val="32"/>
          <w:lang w:val="ru-RU"/>
        </w:rPr>
        <w:lastRenderedPageBreak/>
        <w:t>Длина и тип сообщений</w:t>
      </w:r>
    </w:p>
    <w:p w:rsidR="00D4000D" w:rsidRPr="00D4000D" w:rsidRDefault="00D4000D" w:rsidP="00D4000D">
      <w:pPr>
        <w:jc w:val="center"/>
        <w:rPr>
          <w:b/>
          <w:lang w:val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70"/>
        <w:gridCol w:w="1085"/>
      </w:tblGrid>
      <w:tr w:rsidR="00D4000D" w:rsidRPr="00D4000D" w:rsidTr="00D4000D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Метрика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Значение</w:t>
            </w:r>
          </w:p>
        </w:tc>
      </w:tr>
      <w:tr w:rsidR="00D4000D" w:rsidRPr="00D4000D" w:rsidTr="00D400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Средняя длина комментария (слов)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≈ 69</w:t>
            </w:r>
          </w:p>
        </w:tc>
      </w:tr>
      <w:tr w:rsidR="00D4000D" w:rsidRPr="00D4000D" w:rsidTr="00D400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Средняя длина комментария (символов)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≈ 430</w:t>
            </w:r>
          </w:p>
        </w:tc>
      </w:tr>
      <w:tr w:rsidR="00D4000D" w:rsidRPr="00D4000D" w:rsidTr="00D400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Комментариев с ненормативной лексикой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206</w:t>
            </w:r>
          </w:p>
        </w:tc>
      </w:tr>
      <w:tr w:rsidR="00D4000D" w:rsidRPr="00D4000D" w:rsidTr="00D4000D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Комментариев с признаками сарказма/иронии</w:t>
            </w:r>
          </w:p>
        </w:tc>
        <w:tc>
          <w:tcPr>
            <w:tcW w:w="0" w:type="auto"/>
            <w:vAlign w:val="center"/>
            <w:hideMark/>
          </w:tcPr>
          <w:p w:rsidR="00D4000D" w:rsidRPr="00D4000D" w:rsidRDefault="00D4000D" w:rsidP="00D4000D">
            <w:pPr>
              <w:spacing w:after="0" w:line="240" w:lineRule="auto"/>
              <w:jc w:val="right"/>
              <w:rPr>
                <w:rFonts w:eastAsia="Times New Roman" w:cs="Times New Roman"/>
                <w:szCs w:val="24"/>
                <w:lang w:val="ru-RU" w:eastAsia="ru-RU"/>
              </w:rPr>
            </w:pPr>
            <w:r w:rsidRPr="00D4000D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586</w:t>
            </w:r>
          </w:p>
        </w:tc>
      </w:tr>
    </w:tbl>
    <w:p w:rsidR="00D4000D" w:rsidRDefault="00D4000D" w:rsidP="00D4000D">
      <w:pPr>
        <w:rPr>
          <w:lang w:val="ru-RU"/>
        </w:rPr>
      </w:pPr>
    </w:p>
    <w:p w:rsidR="00D4000D" w:rsidRPr="00D4000D" w:rsidRDefault="00D4000D" w:rsidP="00D4000D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D4000D">
        <w:rPr>
          <w:rFonts w:eastAsia="Times New Roman" w:cs="Times New Roman"/>
          <w:b/>
          <w:bCs/>
          <w:szCs w:val="24"/>
          <w:lang w:val="ru-RU" w:eastAsia="ru-RU"/>
        </w:rPr>
        <w:t>Интерпретация:</w:t>
      </w:r>
    </w:p>
    <w:p w:rsidR="00D4000D" w:rsidRPr="00D4000D" w:rsidRDefault="00D4000D" w:rsidP="00D400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D4000D">
        <w:rPr>
          <w:rFonts w:eastAsia="Times New Roman" w:cs="Times New Roman"/>
          <w:szCs w:val="24"/>
          <w:lang w:val="ru-RU" w:eastAsia="ru-RU"/>
        </w:rPr>
        <w:t xml:space="preserve">Основная масса сообщений — от </w:t>
      </w:r>
      <w:r w:rsidRPr="00D4000D">
        <w:rPr>
          <w:rFonts w:eastAsia="Times New Roman" w:cs="Times New Roman"/>
          <w:b/>
          <w:bCs/>
          <w:szCs w:val="24"/>
          <w:lang w:val="ru-RU" w:eastAsia="ru-RU"/>
        </w:rPr>
        <w:t>30 до 100 слов</w:t>
      </w:r>
      <w:r w:rsidRPr="00D4000D">
        <w:rPr>
          <w:rFonts w:eastAsia="Times New Roman" w:cs="Times New Roman"/>
          <w:szCs w:val="24"/>
          <w:lang w:val="ru-RU" w:eastAsia="ru-RU"/>
        </w:rPr>
        <w:t xml:space="preserve">, что указывает на </w:t>
      </w:r>
      <w:r w:rsidRPr="00D4000D">
        <w:rPr>
          <w:rFonts w:eastAsia="Times New Roman" w:cs="Times New Roman"/>
          <w:b/>
          <w:bCs/>
          <w:szCs w:val="24"/>
          <w:lang w:val="ru-RU" w:eastAsia="ru-RU"/>
        </w:rPr>
        <w:t>развернутую аргументацию</w:t>
      </w:r>
      <w:r w:rsidRPr="00D4000D">
        <w:rPr>
          <w:rFonts w:eastAsia="Times New Roman" w:cs="Times New Roman"/>
          <w:szCs w:val="24"/>
          <w:lang w:val="ru-RU" w:eastAsia="ru-RU"/>
        </w:rPr>
        <w:t>, а не короткие эмоциональные реплики.</w:t>
      </w:r>
    </w:p>
    <w:p w:rsidR="00D4000D" w:rsidRPr="00D4000D" w:rsidRDefault="00D4000D" w:rsidP="00D400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D4000D">
        <w:rPr>
          <w:rFonts w:eastAsia="Times New Roman" w:cs="Times New Roman"/>
          <w:b/>
          <w:bCs/>
          <w:szCs w:val="24"/>
          <w:lang w:val="ru-RU" w:eastAsia="ru-RU"/>
        </w:rPr>
        <w:t>Коротких эмоциональных комментариев («до 10 слов»)</w:t>
      </w:r>
      <w:r w:rsidRPr="00D4000D">
        <w:rPr>
          <w:rFonts w:eastAsia="Times New Roman" w:cs="Times New Roman"/>
          <w:szCs w:val="24"/>
          <w:lang w:val="ru-RU" w:eastAsia="ru-RU"/>
        </w:rPr>
        <w:t xml:space="preserve"> немного (~10–15%).</w:t>
      </w:r>
    </w:p>
    <w:p w:rsidR="00D4000D" w:rsidRPr="00D4000D" w:rsidRDefault="00D4000D" w:rsidP="00D400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D4000D">
        <w:rPr>
          <w:rFonts w:eastAsia="Times New Roman" w:cs="Times New Roman"/>
          <w:b/>
          <w:bCs/>
          <w:szCs w:val="24"/>
          <w:lang w:val="ru-RU" w:eastAsia="ru-RU"/>
        </w:rPr>
        <w:t>Ненормативная лексика</w:t>
      </w:r>
      <w:r w:rsidRPr="00D4000D">
        <w:rPr>
          <w:rFonts w:eastAsia="Times New Roman" w:cs="Times New Roman"/>
          <w:szCs w:val="24"/>
          <w:lang w:val="ru-RU" w:eastAsia="ru-RU"/>
        </w:rPr>
        <w:t xml:space="preserve"> встречается редко (~7%), чаще как эмоциональное восклицание, а не агрессия.</w:t>
      </w:r>
    </w:p>
    <w:p w:rsidR="00D4000D" w:rsidRPr="00D4000D" w:rsidRDefault="00D4000D" w:rsidP="00D400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D4000D">
        <w:rPr>
          <w:rFonts w:eastAsia="Times New Roman" w:cs="Times New Roman"/>
          <w:b/>
          <w:bCs/>
          <w:szCs w:val="24"/>
          <w:lang w:val="ru-RU" w:eastAsia="ru-RU"/>
        </w:rPr>
        <w:t>Сарказм и ирония</w:t>
      </w:r>
      <w:r w:rsidRPr="00D4000D">
        <w:rPr>
          <w:rFonts w:eastAsia="Times New Roman" w:cs="Times New Roman"/>
          <w:szCs w:val="24"/>
          <w:lang w:val="ru-RU" w:eastAsia="ru-RU"/>
        </w:rPr>
        <w:t xml:space="preserve"> присутствуют в ~20% комментариев, что отражает критическое восприятие темы и недоверие к официальным решениям.</w:t>
      </w:r>
    </w:p>
    <w:p w:rsidR="00D4000D" w:rsidRDefault="00363EF1" w:rsidP="00D4000D">
      <w:pPr>
        <w:rPr>
          <w:lang w:val="ru-RU"/>
        </w:rPr>
      </w:pPr>
      <w:r>
        <w:rPr>
          <w:lang w:val="ru-RU"/>
        </w:rPr>
        <w:pict>
          <v:shape id="_x0000_i1030" type="#_x0000_t75" style="width:6in;height:259.2pt">
            <v:imagedata r:id="rId9" o:title="Telegram_Рождаемость_Длина_гистограмма"/>
          </v:shape>
        </w:pict>
      </w:r>
    </w:p>
    <w:p w:rsidR="00D4000D" w:rsidRDefault="00D4000D" w:rsidP="00D4000D">
      <w:pPr>
        <w:rPr>
          <w:lang w:val="ru-RU"/>
        </w:rPr>
      </w:pPr>
    </w:p>
    <w:p w:rsidR="00363EF1" w:rsidRDefault="00363EF1" w:rsidP="00D4000D">
      <w:pPr>
        <w:rPr>
          <w:lang w:val="ru-RU"/>
        </w:rPr>
      </w:pPr>
    </w:p>
    <w:p w:rsidR="00363EF1" w:rsidRPr="00363EF1" w:rsidRDefault="00363EF1" w:rsidP="00363EF1">
      <w:pPr>
        <w:jc w:val="center"/>
        <w:rPr>
          <w:b/>
          <w:sz w:val="36"/>
        </w:rPr>
      </w:pPr>
      <w:r w:rsidRPr="00363EF1">
        <w:rPr>
          <w:b/>
          <w:sz w:val="36"/>
        </w:rPr>
        <w:lastRenderedPageBreak/>
        <w:t>Тональность (sentiment analysis)</w:t>
      </w:r>
    </w:p>
    <w:p w:rsidR="00363EF1" w:rsidRPr="00363EF1" w:rsidRDefault="00363EF1" w:rsidP="00363EF1">
      <w:pPr>
        <w:jc w:val="center"/>
        <w:rPr>
          <w:b/>
          <w:lang w:val="ru-RU"/>
        </w:rPr>
      </w:pPr>
      <w:r w:rsidRPr="00363EF1">
        <w:rPr>
          <w:b/>
          <w:lang w:val="ru-RU"/>
        </w:rPr>
        <w:t>Общая структура</w:t>
      </w:r>
    </w:p>
    <w:tbl>
      <w:tblPr>
        <w:tblW w:w="0" w:type="auto"/>
        <w:tblCellSpacing w:w="15" w:type="dxa"/>
        <w:tblInd w:w="1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8"/>
        <w:gridCol w:w="2979"/>
        <w:gridCol w:w="2146"/>
      </w:tblGrid>
      <w:tr w:rsidR="00363EF1" w:rsidRPr="00363EF1" w:rsidTr="00363EF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Тональность</w:t>
            </w:r>
          </w:p>
        </w:tc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Количество комментариев</w:t>
            </w:r>
          </w:p>
        </w:tc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% от общего числа</w:t>
            </w:r>
          </w:p>
        </w:tc>
      </w:tr>
      <w:tr w:rsidR="00363EF1" w:rsidRPr="00363EF1" w:rsidTr="00363E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Негативная</w:t>
            </w:r>
          </w:p>
        </w:tc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≈ 1870</w:t>
            </w:r>
          </w:p>
        </w:tc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62,5 %</w:t>
            </w:r>
          </w:p>
        </w:tc>
      </w:tr>
      <w:tr w:rsidR="00363EF1" w:rsidRPr="00363EF1" w:rsidTr="00363E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Нейтральная</w:t>
            </w:r>
          </w:p>
        </w:tc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≈ 890</w:t>
            </w:r>
          </w:p>
        </w:tc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29,7 %</w:t>
            </w:r>
          </w:p>
        </w:tc>
      </w:tr>
      <w:tr w:rsidR="00363EF1" w:rsidRPr="00363EF1" w:rsidTr="00363EF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Позитивная</w:t>
            </w:r>
          </w:p>
        </w:tc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≈ 233</w:t>
            </w:r>
          </w:p>
        </w:tc>
        <w:tc>
          <w:tcPr>
            <w:tcW w:w="0" w:type="auto"/>
            <w:vAlign w:val="center"/>
            <w:hideMark/>
          </w:tcPr>
          <w:p w:rsidR="00363EF1" w:rsidRPr="00363EF1" w:rsidRDefault="00363EF1" w:rsidP="00363E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ru-RU" w:eastAsia="ru-RU"/>
              </w:rPr>
            </w:pPr>
            <w:r w:rsidRPr="00363EF1">
              <w:rPr>
                <w:rFonts w:eastAsia="Times New Roman" w:cs="Times New Roman"/>
                <w:b/>
                <w:bCs/>
                <w:szCs w:val="24"/>
                <w:lang w:val="ru-RU" w:eastAsia="ru-RU"/>
              </w:rPr>
              <w:t>7,8 %</w:t>
            </w:r>
          </w:p>
        </w:tc>
      </w:tr>
    </w:tbl>
    <w:p w:rsidR="00363EF1" w:rsidRDefault="00363EF1" w:rsidP="00D4000D">
      <w:pPr>
        <w:rPr>
          <w:lang w:val="ru-RU"/>
        </w:rPr>
      </w:pPr>
    </w:p>
    <w:p w:rsidR="00363EF1" w:rsidRPr="00363EF1" w:rsidRDefault="00363EF1" w:rsidP="00363EF1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363EF1">
        <w:rPr>
          <w:rFonts w:eastAsia="Times New Roman" w:cs="Times New Roman"/>
          <w:b/>
          <w:bCs/>
          <w:szCs w:val="24"/>
          <w:lang w:val="ru-RU" w:eastAsia="ru-RU"/>
        </w:rPr>
        <w:t>Интерпретация по темам:</w:t>
      </w:r>
    </w:p>
    <w:p w:rsidR="00363EF1" w:rsidRPr="00363EF1" w:rsidRDefault="00363EF1" w:rsidP="00363E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363EF1">
        <w:rPr>
          <w:rFonts w:eastAsia="Times New Roman" w:cs="Times New Roman"/>
          <w:szCs w:val="24"/>
          <w:lang w:val="ru-RU" w:eastAsia="ru-RU"/>
        </w:rPr>
        <w:t xml:space="preserve">Наиболее </w:t>
      </w:r>
      <w:r w:rsidRPr="00363EF1">
        <w:rPr>
          <w:rFonts w:eastAsia="Times New Roman" w:cs="Times New Roman"/>
          <w:b/>
          <w:bCs/>
          <w:szCs w:val="24"/>
          <w:lang w:val="ru-RU" w:eastAsia="ru-RU"/>
        </w:rPr>
        <w:t>негативные</w:t>
      </w:r>
      <w:r w:rsidRPr="00363EF1">
        <w:rPr>
          <w:rFonts w:eastAsia="Times New Roman" w:cs="Times New Roman"/>
          <w:szCs w:val="24"/>
          <w:lang w:val="ru-RU" w:eastAsia="ru-RU"/>
        </w:rPr>
        <w:t xml:space="preserve"> темы — </w:t>
      </w:r>
      <w:r w:rsidRPr="00363EF1">
        <w:rPr>
          <w:rFonts w:eastAsia="Times New Roman" w:cs="Times New Roman"/>
          <w:i/>
          <w:iCs/>
          <w:szCs w:val="24"/>
          <w:lang w:val="ru-RU" w:eastAsia="ru-RU"/>
        </w:rPr>
        <w:t>экономика, жильё, недоверие к государству, будущее и нестабильность</w:t>
      </w:r>
      <w:r w:rsidRPr="00363EF1">
        <w:rPr>
          <w:rFonts w:eastAsia="Times New Roman" w:cs="Times New Roman"/>
          <w:szCs w:val="24"/>
          <w:lang w:val="ru-RU" w:eastAsia="ru-RU"/>
        </w:rPr>
        <w:t>.</w:t>
      </w:r>
    </w:p>
    <w:p w:rsidR="00363EF1" w:rsidRPr="00363EF1" w:rsidRDefault="00363EF1" w:rsidP="00363E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363EF1">
        <w:rPr>
          <w:rFonts w:eastAsia="Times New Roman" w:cs="Times New Roman"/>
          <w:szCs w:val="24"/>
          <w:lang w:val="ru-RU" w:eastAsia="ru-RU"/>
        </w:rPr>
        <w:t xml:space="preserve">Более </w:t>
      </w:r>
      <w:r w:rsidRPr="00363EF1">
        <w:rPr>
          <w:rFonts w:eastAsia="Times New Roman" w:cs="Times New Roman"/>
          <w:b/>
          <w:bCs/>
          <w:szCs w:val="24"/>
          <w:lang w:val="ru-RU" w:eastAsia="ru-RU"/>
        </w:rPr>
        <w:t>сдержанные / нейтральные</w:t>
      </w:r>
      <w:r w:rsidRPr="00363EF1">
        <w:rPr>
          <w:rFonts w:eastAsia="Times New Roman" w:cs="Times New Roman"/>
          <w:szCs w:val="24"/>
          <w:lang w:val="ru-RU" w:eastAsia="ru-RU"/>
        </w:rPr>
        <w:t xml:space="preserve"> — </w:t>
      </w:r>
      <w:r w:rsidRPr="00363EF1">
        <w:rPr>
          <w:rFonts w:eastAsia="Times New Roman" w:cs="Times New Roman"/>
          <w:i/>
          <w:iCs/>
          <w:szCs w:val="24"/>
          <w:lang w:val="ru-RU" w:eastAsia="ru-RU"/>
        </w:rPr>
        <w:t>женское здоровье</w:t>
      </w:r>
      <w:r w:rsidRPr="00363EF1">
        <w:rPr>
          <w:rFonts w:eastAsia="Times New Roman" w:cs="Times New Roman"/>
          <w:szCs w:val="24"/>
          <w:lang w:val="ru-RU" w:eastAsia="ru-RU"/>
        </w:rPr>
        <w:t xml:space="preserve">, </w:t>
      </w:r>
      <w:r w:rsidRPr="00363EF1">
        <w:rPr>
          <w:rFonts w:eastAsia="Times New Roman" w:cs="Times New Roman"/>
          <w:i/>
          <w:iCs/>
          <w:szCs w:val="24"/>
          <w:lang w:val="ru-RU" w:eastAsia="ru-RU"/>
        </w:rPr>
        <w:t>детская инфраструктура</w:t>
      </w:r>
      <w:r w:rsidRPr="00363EF1">
        <w:rPr>
          <w:rFonts w:eastAsia="Times New Roman" w:cs="Times New Roman"/>
          <w:szCs w:val="24"/>
          <w:lang w:val="ru-RU" w:eastAsia="ru-RU"/>
        </w:rPr>
        <w:t xml:space="preserve"> (там преобладает усталость и сожаление).</w:t>
      </w:r>
    </w:p>
    <w:p w:rsidR="00363EF1" w:rsidRPr="00363EF1" w:rsidRDefault="00363EF1" w:rsidP="00363EF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363EF1">
        <w:rPr>
          <w:rFonts w:eastAsia="Times New Roman" w:cs="Times New Roman"/>
          <w:szCs w:val="24"/>
          <w:lang w:val="ru-RU" w:eastAsia="ru-RU"/>
        </w:rPr>
        <w:t xml:space="preserve">Умеренно </w:t>
      </w:r>
      <w:r w:rsidRPr="00363EF1">
        <w:rPr>
          <w:rFonts w:eastAsia="Times New Roman" w:cs="Times New Roman"/>
          <w:b/>
          <w:bCs/>
          <w:szCs w:val="24"/>
          <w:lang w:val="ru-RU" w:eastAsia="ru-RU"/>
        </w:rPr>
        <w:t>позитивные / конструктивные</w:t>
      </w:r>
      <w:r w:rsidRPr="00363EF1">
        <w:rPr>
          <w:rFonts w:eastAsia="Times New Roman" w:cs="Times New Roman"/>
          <w:szCs w:val="24"/>
          <w:lang w:val="ru-RU" w:eastAsia="ru-RU"/>
        </w:rPr>
        <w:t xml:space="preserve"> комментарии встречаются в блоке </w:t>
      </w:r>
      <w:r w:rsidRPr="00363EF1">
        <w:rPr>
          <w:rFonts w:eastAsia="Times New Roman" w:cs="Times New Roman"/>
          <w:i/>
          <w:iCs/>
          <w:szCs w:val="24"/>
          <w:lang w:val="ru-RU" w:eastAsia="ru-RU"/>
        </w:rPr>
        <w:t>предложений «что делать»</w:t>
      </w:r>
      <w:r w:rsidRPr="00363EF1">
        <w:rPr>
          <w:rFonts w:eastAsia="Times New Roman" w:cs="Times New Roman"/>
          <w:szCs w:val="24"/>
          <w:lang w:val="ru-RU" w:eastAsia="ru-RU"/>
        </w:rPr>
        <w:t xml:space="preserve"> — пользователи предлагают конкретные меры, а не просто жалуются.</w:t>
      </w:r>
    </w:p>
    <w:p w:rsidR="00363EF1" w:rsidRDefault="00363EF1" w:rsidP="00D4000D">
      <w:pPr>
        <w:rPr>
          <w:lang w:val="ru-RU"/>
        </w:rPr>
      </w:pPr>
      <w:r>
        <w:rPr>
          <w:lang w:val="ru-RU"/>
        </w:rPr>
        <w:pict>
          <v:shape id="_x0000_i1031" type="#_x0000_t75" style="width:6in;height:259.2pt">
            <v:imagedata r:id="rId10" o:title="Telegram_Рождаемость_Тональность_по_темам"/>
          </v:shape>
        </w:pict>
      </w:r>
    </w:p>
    <w:p w:rsidR="00D4000D" w:rsidRDefault="00D4000D" w:rsidP="00D4000D">
      <w:pPr>
        <w:rPr>
          <w:lang w:val="ru-RU"/>
        </w:rPr>
      </w:pPr>
    </w:p>
    <w:p w:rsidR="00363EF1" w:rsidRDefault="00363EF1" w:rsidP="00D4000D">
      <w:pPr>
        <w:rPr>
          <w:lang w:val="ru-RU"/>
        </w:rPr>
      </w:pPr>
    </w:p>
    <w:p w:rsidR="00363EF1" w:rsidRDefault="00363EF1" w:rsidP="00D4000D">
      <w:pPr>
        <w:rPr>
          <w:lang w:val="ru-RU"/>
        </w:rPr>
      </w:pPr>
    </w:p>
    <w:p w:rsidR="00363EF1" w:rsidRPr="002220D4" w:rsidRDefault="00FD2C0D" w:rsidP="002220D4">
      <w:pPr>
        <w:jc w:val="center"/>
        <w:rPr>
          <w:b/>
          <w:sz w:val="36"/>
          <w:lang w:val="ru-RU"/>
        </w:rPr>
      </w:pPr>
      <w:r w:rsidRPr="002220D4">
        <w:rPr>
          <w:b/>
          <w:sz w:val="36"/>
          <w:lang w:val="ru-RU"/>
        </w:rPr>
        <w:lastRenderedPageBreak/>
        <w:t>Семантическое облако</w:t>
      </w:r>
    </w:p>
    <w:p w:rsidR="00FD2C0D" w:rsidRDefault="00FD2C0D" w:rsidP="00D4000D">
      <w:pPr>
        <w:rPr>
          <w:lang w:val="ru-RU"/>
        </w:rPr>
      </w:pPr>
    </w:p>
    <w:p w:rsidR="00FD2C0D" w:rsidRPr="00FD2C0D" w:rsidRDefault="00FD2C0D" w:rsidP="00D4000D">
      <w:pPr>
        <w:rPr>
          <w:lang w:val="ru-RU"/>
        </w:rPr>
      </w:pPr>
      <w:r w:rsidRPr="00FD2C0D">
        <w:rPr>
          <w:noProof/>
          <w:lang w:val="ru-RU" w:eastAsia="ru-RU"/>
        </w:rPr>
        <w:drawing>
          <wp:inline distT="0" distB="0" distL="0" distR="0">
            <wp:extent cx="5889751" cy="3681095"/>
            <wp:effectExtent l="0" t="0" r="0" b="0"/>
            <wp:docPr id="10" name="Рисунок 10" descr="C:\Users\Астра\Documents\Telegram_Рождаемость_Предложения_что_делать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стра\Documents\Telegram_Рождаемость_Предложения_что_делать_топ_слов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68" cy="36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C0D">
        <w:rPr>
          <w:noProof/>
          <w:lang w:val="ru-RU" w:eastAsia="ru-RU"/>
        </w:rPr>
        <w:drawing>
          <wp:inline distT="0" distB="0" distL="0" distR="0">
            <wp:extent cx="5986272" cy="3741420"/>
            <wp:effectExtent l="0" t="0" r="0" b="0"/>
            <wp:docPr id="9" name="Рисунок 9" descr="C:\Users\Астра\Documents\Telegram_Рождаемость_Ценности_и_культура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стра\Documents\Telegram_Рождаемость_Ценности_и_культура_топ_слов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87" cy="37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C0D">
        <w:rPr>
          <w:noProof/>
          <w:lang w:val="ru-RU" w:eastAsia="ru-RU"/>
        </w:rPr>
        <w:lastRenderedPageBreak/>
        <w:drawing>
          <wp:inline distT="0" distB="0" distL="0" distR="0">
            <wp:extent cx="5760211" cy="3600132"/>
            <wp:effectExtent l="0" t="0" r="0" b="635"/>
            <wp:docPr id="8" name="Рисунок 8" descr="C:\Users\Астра\Documents\Telegram_Рождаемость_Качество_жизни_и_среда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стра\Documents\Telegram_Рождаемость_Качество_жизни_и_среда_топ_слов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10" cy="360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C0D">
        <w:rPr>
          <w:noProof/>
          <w:lang w:val="ru-RU" w:eastAsia="ru-RU"/>
        </w:rPr>
        <w:drawing>
          <wp:inline distT="0" distB="0" distL="0" distR="0">
            <wp:extent cx="5737860" cy="3586163"/>
            <wp:effectExtent l="0" t="0" r="0" b="0"/>
            <wp:docPr id="7" name="Рисунок 7" descr="C:\Users\Астра\Documents\Telegram_Рождаемость_Будущее_и_нестабильность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стра\Documents\Telegram_Рождаемость_Будущее_и_нестабильность_топ_слов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72" cy="35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C0D">
        <w:rPr>
          <w:noProof/>
          <w:lang w:val="ru-RU" w:eastAsia="ru-RU"/>
        </w:rPr>
        <w:lastRenderedPageBreak/>
        <w:drawing>
          <wp:inline distT="0" distB="0" distL="0" distR="0">
            <wp:extent cx="5821171" cy="3638232"/>
            <wp:effectExtent l="0" t="0" r="8255" b="635"/>
            <wp:docPr id="6" name="Рисунок 6" descr="C:\Users\Астра\Documents\Telegram_Рождаемость_Недоверие_к_государству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стра\Documents\Telegram_Рождаемость_Недоверие_к_государству_топ_слов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196" cy="36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C0D">
        <w:rPr>
          <w:noProof/>
          <w:lang w:val="ru-RU" w:eastAsia="ru-RU"/>
        </w:rPr>
        <w:drawing>
          <wp:inline distT="0" distB="0" distL="0" distR="0">
            <wp:extent cx="5730240" cy="3581400"/>
            <wp:effectExtent l="0" t="0" r="3810" b="0"/>
            <wp:docPr id="5" name="Рисунок 5" descr="C:\Users\Астра\Documents\Telegram_Рождаемость_Детские_сервисы_и_инфраструктура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тра\Documents\Telegram_Рождаемость_Детские_сервисы_и_инфраструктура_топ_слов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99" cy="358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C0D">
        <w:rPr>
          <w:noProof/>
          <w:lang w:val="ru-RU" w:eastAsia="ru-RU"/>
        </w:rPr>
        <w:lastRenderedPageBreak/>
        <w:drawing>
          <wp:inline distT="0" distB="0" distL="0" distR="0">
            <wp:extent cx="5951220" cy="3719513"/>
            <wp:effectExtent l="0" t="0" r="0" b="0"/>
            <wp:docPr id="4" name="Рисунок 4" descr="C:\Users\Астра\Documents\Telegram_Рождаемость_Жильё_и_ипотека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стра\Documents\Telegram_Рождаемость_Жильё_и_ипотека_топ_слов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28" cy="37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C0D">
        <w:rPr>
          <w:noProof/>
          <w:lang w:val="ru-RU" w:eastAsia="ru-RU"/>
        </w:rPr>
        <w:drawing>
          <wp:inline distT="0" distB="0" distL="0" distR="0">
            <wp:extent cx="5935980" cy="3709988"/>
            <wp:effectExtent l="0" t="0" r="7620" b="5080"/>
            <wp:docPr id="3" name="Рисунок 3" descr="C:\Users\Астра\Documents\Telegram_Рождаемость_Женское_здоровье_и_возраст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стра\Documents\Telegram_Рождаемость_Женское_здоровье_и_возраст_топ_слов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14" cy="371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C0D">
        <w:rPr>
          <w:noProof/>
          <w:lang w:val="ru-RU" w:eastAsia="ru-RU"/>
        </w:rPr>
        <w:lastRenderedPageBreak/>
        <w:drawing>
          <wp:inline distT="0" distB="0" distL="0" distR="0">
            <wp:extent cx="5905500" cy="3690938"/>
            <wp:effectExtent l="0" t="0" r="0" b="5080"/>
            <wp:docPr id="2" name="Рисунок 2" descr="C:\Users\Астра\Documents\Telegram_Рождаемость_Отношения_и_семья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тра\Documents\Telegram_Рождаемость_Отношения_и_семья_топ_слов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91" cy="36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2C0D">
        <w:rPr>
          <w:noProof/>
          <w:lang w:val="ru-RU" w:eastAsia="ru-RU"/>
        </w:rPr>
        <w:drawing>
          <wp:inline distT="0" distB="0" distL="0" distR="0">
            <wp:extent cx="5864352" cy="3665220"/>
            <wp:effectExtent l="0" t="0" r="3175" b="0"/>
            <wp:docPr id="1" name="Рисунок 1" descr="C:\Users\Астра\Documents\Telegram_Рождаемость_Экономика_и_бедность_топ_сл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тра\Documents\Telegram_Рождаемость_Экономика_и_бедность_топ_слов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67" cy="36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0D" w:rsidRDefault="00D4000D" w:rsidP="00D4000D">
      <w:pPr>
        <w:rPr>
          <w:lang w:val="ru-RU"/>
        </w:rPr>
      </w:pPr>
    </w:p>
    <w:p w:rsidR="00FD2C0D" w:rsidRDefault="00FD2C0D" w:rsidP="00D4000D">
      <w:pPr>
        <w:rPr>
          <w:lang w:val="ru-RU"/>
        </w:rPr>
      </w:pPr>
    </w:p>
    <w:p w:rsidR="000273CB" w:rsidRPr="000273CB" w:rsidRDefault="00FD2C0D" w:rsidP="000273CB">
      <w:pPr>
        <w:jc w:val="center"/>
        <w:rPr>
          <w:b/>
          <w:sz w:val="36"/>
          <w:lang w:val="ru-RU"/>
        </w:rPr>
      </w:pPr>
      <w:proofErr w:type="spellStart"/>
      <w:r w:rsidRPr="00FD2C0D">
        <w:rPr>
          <w:b/>
          <w:sz w:val="36"/>
        </w:rPr>
        <w:lastRenderedPageBreak/>
        <w:t>Корреляции</w:t>
      </w:r>
      <w:proofErr w:type="spellEnd"/>
      <w:r w:rsidRPr="00FD2C0D">
        <w:rPr>
          <w:b/>
          <w:sz w:val="36"/>
        </w:rPr>
        <w:t xml:space="preserve"> </w:t>
      </w:r>
      <w:proofErr w:type="spellStart"/>
      <w:r w:rsidRPr="00FD2C0D">
        <w:rPr>
          <w:b/>
          <w:sz w:val="36"/>
        </w:rPr>
        <w:t>между</w:t>
      </w:r>
      <w:proofErr w:type="spellEnd"/>
      <w:r w:rsidRPr="00FD2C0D">
        <w:rPr>
          <w:b/>
          <w:sz w:val="36"/>
        </w:rPr>
        <w:t xml:space="preserve"> </w:t>
      </w:r>
      <w:proofErr w:type="spellStart"/>
      <w:r w:rsidRPr="00FD2C0D">
        <w:rPr>
          <w:b/>
          <w:sz w:val="36"/>
        </w:rPr>
        <w:t>темами</w:t>
      </w:r>
      <w:proofErr w:type="spellEnd"/>
    </w:p>
    <w:p w:rsidR="00FD2C0D" w:rsidRPr="00FD2C0D" w:rsidRDefault="00FD2C0D" w:rsidP="00FD2C0D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FD2C0D">
        <w:rPr>
          <w:rFonts w:eastAsia="Times New Roman" w:cs="Times New Roman"/>
          <w:b/>
          <w:bCs/>
          <w:szCs w:val="24"/>
          <w:lang w:val="ru-RU" w:eastAsia="ru-RU"/>
        </w:rPr>
        <w:t>Ключевые наблюдения:</w:t>
      </w:r>
    </w:p>
    <w:p w:rsidR="00FD2C0D" w:rsidRPr="00FD2C0D" w:rsidRDefault="00FD2C0D" w:rsidP="00FD2C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FD2C0D">
        <w:rPr>
          <w:rFonts w:eastAsia="Times New Roman" w:cs="Times New Roman"/>
          <w:szCs w:val="24"/>
          <w:lang w:val="ru-RU" w:eastAsia="ru-RU"/>
        </w:rPr>
        <w:t xml:space="preserve">Сильная корреляция между </w:t>
      </w:r>
      <w:r w:rsidRPr="00FD2C0D">
        <w:rPr>
          <w:rFonts w:eastAsia="Times New Roman" w:cs="Times New Roman"/>
          <w:b/>
          <w:bCs/>
          <w:szCs w:val="24"/>
          <w:lang w:val="ru-RU" w:eastAsia="ru-RU"/>
        </w:rPr>
        <w:t>«Экономика и бедность»</w:t>
      </w:r>
      <w:r w:rsidRPr="00FD2C0D">
        <w:rPr>
          <w:rFonts w:eastAsia="Times New Roman" w:cs="Times New Roman"/>
          <w:szCs w:val="24"/>
          <w:lang w:val="ru-RU" w:eastAsia="ru-RU"/>
        </w:rPr>
        <w:t xml:space="preserve"> ↔ </w:t>
      </w:r>
      <w:r w:rsidRPr="00FD2C0D">
        <w:rPr>
          <w:rFonts w:eastAsia="Times New Roman" w:cs="Times New Roman"/>
          <w:b/>
          <w:bCs/>
          <w:szCs w:val="24"/>
          <w:lang w:val="ru-RU" w:eastAsia="ru-RU"/>
        </w:rPr>
        <w:t>«Жильё и ипотека»</w:t>
      </w:r>
      <w:r w:rsidRPr="00FD2C0D">
        <w:rPr>
          <w:rFonts w:eastAsia="Times New Roman" w:cs="Times New Roman"/>
          <w:szCs w:val="24"/>
          <w:lang w:val="ru-RU" w:eastAsia="ru-RU"/>
        </w:rPr>
        <w:t xml:space="preserve">, а также с </w:t>
      </w:r>
      <w:r w:rsidRPr="00FD2C0D">
        <w:rPr>
          <w:rFonts w:eastAsia="Times New Roman" w:cs="Times New Roman"/>
          <w:b/>
          <w:bCs/>
          <w:szCs w:val="24"/>
          <w:lang w:val="ru-RU" w:eastAsia="ru-RU"/>
        </w:rPr>
        <w:t>«Недоверием к государству»</w:t>
      </w:r>
      <w:r w:rsidRPr="00FD2C0D">
        <w:rPr>
          <w:rFonts w:eastAsia="Times New Roman" w:cs="Times New Roman"/>
          <w:szCs w:val="24"/>
          <w:lang w:val="ru-RU" w:eastAsia="ru-RU"/>
        </w:rPr>
        <w:t xml:space="preserve"> — экономическая неудовлетворённость сопровождается политическим скепсисом.</w:t>
      </w:r>
    </w:p>
    <w:p w:rsidR="00FD2C0D" w:rsidRPr="00FD2C0D" w:rsidRDefault="00FD2C0D" w:rsidP="00FD2C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FD2C0D">
        <w:rPr>
          <w:rFonts w:eastAsia="Times New Roman" w:cs="Times New Roman"/>
          <w:b/>
          <w:bCs/>
          <w:szCs w:val="24"/>
          <w:lang w:val="ru-RU" w:eastAsia="ru-RU"/>
        </w:rPr>
        <w:t>«Будущее и нестабильность»</w:t>
      </w:r>
      <w:r w:rsidRPr="00FD2C0D">
        <w:rPr>
          <w:rFonts w:eastAsia="Times New Roman" w:cs="Times New Roman"/>
          <w:szCs w:val="24"/>
          <w:lang w:val="ru-RU" w:eastAsia="ru-RU"/>
        </w:rPr>
        <w:t xml:space="preserve"> тесно связана с темами </w:t>
      </w:r>
      <w:r w:rsidRPr="00FD2C0D">
        <w:rPr>
          <w:rFonts w:eastAsia="Times New Roman" w:cs="Times New Roman"/>
          <w:i/>
          <w:iCs/>
          <w:szCs w:val="24"/>
          <w:lang w:val="ru-RU" w:eastAsia="ru-RU"/>
        </w:rPr>
        <w:t>экономики</w:t>
      </w:r>
      <w:r w:rsidRPr="00FD2C0D">
        <w:rPr>
          <w:rFonts w:eastAsia="Times New Roman" w:cs="Times New Roman"/>
          <w:szCs w:val="24"/>
          <w:lang w:val="ru-RU" w:eastAsia="ru-RU"/>
        </w:rPr>
        <w:t xml:space="preserve"> и </w:t>
      </w:r>
      <w:r w:rsidRPr="00FD2C0D">
        <w:rPr>
          <w:rFonts w:eastAsia="Times New Roman" w:cs="Times New Roman"/>
          <w:i/>
          <w:iCs/>
          <w:szCs w:val="24"/>
          <w:lang w:val="ru-RU" w:eastAsia="ru-RU"/>
        </w:rPr>
        <w:t>отношений</w:t>
      </w:r>
      <w:r w:rsidRPr="00FD2C0D">
        <w:rPr>
          <w:rFonts w:eastAsia="Times New Roman" w:cs="Times New Roman"/>
          <w:szCs w:val="24"/>
          <w:lang w:val="ru-RU" w:eastAsia="ru-RU"/>
        </w:rPr>
        <w:t>, отражая общий фон тревоги.</w:t>
      </w:r>
    </w:p>
    <w:p w:rsidR="00FD2C0D" w:rsidRPr="00FD2C0D" w:rsidRDefault="00FD2C0D" w:rsidP="00FD2C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FD2C0D">
        <w:rPr>
          <w:rFonts w:eastAsia="Times New Roman" w:cs="Times New Roman"/>
          <w:b/>
          <w:bCs/>
          <w:szCs w:val="24"/>
          <w:lang w:val="ru-RU" w:eastAsia="ru-RU"/>
        </w:rPr>
        <w:t>«Женское здоровье»</w:t>
      </w:r>
      <w:r w:rsidRPr="00FD2C0D">
        <w:rPr>
          <w:rFonts w:eastAsia="Times New Roman" w:cs="Times New Roman"/>
          <w:szCs w:val="24"/>
          <w:lang w:val="ru-RU" w:eastAsia="ru-RU"/>
        </w:rPr>
        <w:t xml:space="preserve"> и </w:t>
      </w:r>
      <w:r w:rsidRPr="00FD2C0D">
        <w:rPr>
          <w:rFonts w:eastAsia="Times New Roman" w:cs="Times New Roman"/>
          <w:b/>
          <w:bCs/>
          <w:szCs w:val="24"/>
          <w:lang w:val="ru-RU" w:eastAsia="ru-RU"/>
        </w:rPr>
        <w:t>«Детская инфраструктура»</w:t>
      </w:r>
      <w:r w:rsidRPr="00FD2C0D">
        <w:rPr>
          <w:rFonts w:eastAsia="Times New Roman" w:cs="Times New Roman"/>
          <w:szCs w:val="24"/>
          <w:lang w:val="ru-RU" w:eastAsia="ru-RU"/>
        </w:rPr>
        <w:t xml:space="preserve"> коррелируют между собой, но с остальными темами слабее — это автономный пласт обсуждения, сосредоточенный на бытовых и медицинских реалиях.</w:t>
      </w:r>
    </w:p>
    <w:p w:rsidR="00FD2C0D" w:rsidRPr="00FD2C0D" w:rsidRDefault="00FD2C0D" w:rsidP="00FD2C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FD2C0D">
        <w:rPr>
          <w:rFonts w:eastAsia="Times New Roman" w:cs="Times New Roman"/>
          <w:b/>
          <w:bCs/>
          <w:szCs w:val="24"/>
          <w:lang w:val="ru-RU" w:eastAsia="ru-RU"/>
        </w:rPr>
        <w:t>«Предложения что делать»</w:t>
      </w:r>
      <w:r w:rsidRPr="00FD2C0D">
        <w:rPr>
          <w:rFonts w:eastAsia="Times New Roman" w:cs="Times New Roman"/>
          <w:szCs w:val="24"/>
          <w:lang w:val="ru-RU" w:eastAsia="ru-RU"/>
        </w:rPr>
        <w:t xml:space="preserve"> часто пересекаются с </w:t>
      </w:r>
      <w:r w:rsidRPr="00FD2C0D">
        <w:rPr>
          <w:rFonts w:eastAsia="Times New Roman" w:cs="Times New Roman"/>
          <w:i/>
          <w:iCs/>
          <w:szCs w:val="24"/>
          <w:lang w:val="ru-RU" w:eastAsia="ru-RU"/>
        </w:rPr>
        <w:t>экономикой</w:t>
      </w:r>
      <w:r w:rsidRPr="00FD2C0D">
        <w:rPr>
          <w:rFonts w:eastAsia="Times New Roman" w:cs="Times New Roman"/>
          <w:szCs w:val="24"/>
          <w:lang w:val="ru-RU" w:eastAsia="ru-RU"/>
        </w:rPr>
        <w:t xml:space="preserve"> и </w:t>
      </w:r>
      <w:r w:rsidRPr="00FD2C0D">
        <w:rPr>
          <w:rFonts w:eastAsia="Times New Roman" w:cs="Times New Roman"/>
          <w:i/>
          <w:iCs/>
          <w:szCs w:val="24"/>
          <w:lang w:val="ru-RU" w:eastAsia="ru-RU"/>
        </w:rPr>
        <w:t>государством</w:t>
      </w:r>
      <w:r w:rsidRPr="00FD2C0D">
        <w:rPr>
          <w:rFonts w:eastAsia="Times New Roman" w:cs="Times New Roman"/>
          <w:szCs w:val="24"/>
          <w:lang w:val="ru-RU" w:eastAsia="ru-RU"/>
        </w:rPr>
        <w:t>, показывая конструктивную часть аудитории.</w:t>
      </w:r>
    </w:p>
    <w:p w:rsidR="00FD2C0D" w:rsidRPr="00FD2C0D" w:rsidRDefault="00FD2C0D" w:rsidP="00D4000D">
      <w:pPr>
        <w:rPr>
          <w:lang w:val="ru-RU"/>
        </w:rPr>
      </w:pPr>
      <w:r>
        <w:rPr>
          <w:lang w:val="ru-RU"/>
        </w:rPr>
        <w:pict>
          <v:shape id="_x0000_i1042" type="#_x0000_t75" style="width:6in;height:345.6pt">
            <v:imagedata r:id="rId21" o:title="Telegram_Рождаемость_Корреляции_Тем"/>
          </v:shape>
        </w:pict>
      </w:r>
    </w:p>
    <w:p w:rsidR="00FD2C0D" w:rsidRDefault="00FD2C0D" w:rsidP="00D4000D">
      <w:pPr>
        <w:rPr>
          <w:lang w:val="ru-RU"/>
        </w:rPr>
      </w:pPr>
    </w:p>
    <w:p w:rsidR="000273CB" w:rsidRDefault="000273CB" w:rsidP="00D4000D">
      <w:pPr>
        <w:rPr>
          <w:lang w:val="ru-RU"/>
        </w:rPr>
      </w:pPr>
    </w:p>
    <w:p w:rsidR="000273CB" w:rsidRDefault="000273CB" w:rsidP="00D4000D">
      <w:pPr>
        <w:rPr>
          <w:lang w:val="ru-RU"/>
        </w:rPr>
      </w:pPr>
    </w:p>
    <w:p w:rsidR="000273CB" w:rsidRPr="000273CB" w:rsidRDefault="000273CB" w:rsidP="000273CB">
      <w:pPr>
        <w:jc w:val="center"/>
        <w:rPr>
          <w:b/>
          <w:sz w:val="36"/>
        </w:rPr>
      </w:pPr>
      <w:proofErr w:type="spellStart"/>
      <w:r w:rsidRPr="000273CB">
        <w:rPr>
          <w:b/>
          <w:sz w:val="36"/>
        </w:rPr>
        <w:lastRenderedPageBreak/>
        <w:t>Частота</w:t>
      </w:r>
      <w:proofErr w:type="spellEnd"/>
      <w:r w:rsidRPr="000273CB">
        <w:rPr>
          <w:b/>
          <w:sz w:val="36"/>
        </w:rPr>
        <w:t xml:space="preserve"> </w:t>
      </w:r>
      <w:proofErr w:type="spellStart"/>
      <w:r w:rsidRPr="000273CB">
        <w:rPr>
          <w:b/>
          <w:sz w:val="36"/>
        </w:rPr>
        <w:t>упоминания</w:t>
      </w:r>
      <w:proofErr w:type="spellEnd"/>
      <w:r w:rsidRPr="000273CB">
        <w:rPr>
          <w:b/>
          <w:sz w:val="36"/>
        </w:rPr>
        <w:t xml:space="preserve"> </w:t>
      </w:r>
      <w:proofErr w:type="spellStart"/>
      <w:r w:rsidRPr="000273CB">
        <w:rPr>
          <w:b/>
          <w:sz w:val="36"/>
        </w:rPr>
        <w:t>ключевых</w:t>
      </w:r>
      <w:proofErr w:type="spellEnd"/>
      <w:r w:rsidRPr="000273CB">
        <w:rPr>
          <w:b/>
          <w:sz w:val="36"/>
        </w:rPr>
        <w:t xml:space="preserve"> </w:t>
      </w:r>
      <w:proofErr w:type="spellStart"/>
      <w:r w:rsidRPr="000273CB">
        <w:rPr>
          <w:b/>
          <w:sz w:val="36"/>
        </w:rPr>
        <w:t>слов</w:t>
      </w:r>
      <w:proofErr w:type="spellEnd"/>
    </w:p>
    <w:p w:rsidR="000273CB" w:rsidRDefault="000273CB" w:rsidP="00D4000D">
      <w:r>
        <w:pict>
          <v:shape id="_x0000_i1043" type="#_x0000_t75" style="width:6in;height:259.2pt">
            <v:imagedata r:id="rId22" o:title="Telegram_Рождаемость_Топ20_ключевых_слов"/>
          </v:shape>
        </w:pict>
      </w:r>
    </w:p>
    <w:p w:rsidR="000273CB" w:rsidRPr="000273CB" w:rsidRDefault="000273CB" w:rsidP="000273CB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0273CB">
        <w:rPr>
          <w:rFonts w:eastAsia="Times New Roman" w:cs="Times New Roman"/>
          <w:b/>
          <w:bCs/>
          <w:szCs w:val="24"/>
          <w:lang w:val="ru-RU" w:eastAsia="ru-RU"/>
        </w:rPr>
        <w:t>Интерпретация:</w:t>
      </w:r>
    </w:p>
    <w:p w:rsidR="000273CB" w:rsidRPr="000273CB" w:rsidRDefault="000273CB" w:rsidP="000273C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0273CB">
        <w:rPr>
          <w:rFonts w:eastAsia="Times New Roman" w:cs="Times New Roman"/>
          <w:szCs w:val="24"/>
          <w:lang w:val="ru-RU" w:eastAsia="ru-RU"/>
        </w:rPr>
        <w:t xml:space="preserve">Наиболее часто встречающиеся слова — </w:t>
      </w:r>
      <w:r w:rsidRPr="000273CB">
        <w:rPr>
          <w:rFonts w:eastAsia="Times New Roman" w:cs="Times New Roman"/>
          <w:b/>
          <w:bCs/>
          <w:szCs w:val="24"/>
          <w:lang w:val="ru-RU" w:eastAsia="ru-RU"/>
        </w:rPr>
        <w:t>«деньги», «ипотека», «работа», «цены», «</w:t>
      </w:r>
      <w:proofErr w:type="spellStart"/>
      <w:r w:rsidRPr="000273CB">
        <w:rPr>
          <w:rFonts w:eastAsia="Times New Roman" w:cs="Times New Roman"/>
          <w:b/>
          <w:bCs/>
          <w:szCs w:val="24"/>
          <w:lang w:val="ru-RU" w:eastAsia="ru-RU"/>
        </w:rPr>
        <w:t>маткапитал</w:t>
      </w:r>
      <w:proofErr w:type="spellEnd"/>
      <w:r w:rsidRPr="000273CB">
        <w:rPr>
          <w:rFonts w:eastAsia="Times New Roman" w:cs="Times New Roman"/>
          <w:b/>
          <w:bCs/>
          <w:szCs w:val="24"/>
          <w:lang w:val="ru-RU" w:eastAsia="ru-RU"/>
        </w:rPr>
        <w:t>»</w:t>
      </w:r>
      <w:r w:rsidRPr="000273CB">
        <w:rPr>
          <w:rFonts w:eastAsia="Times New Roman" w:cs="Times New Roman"/>
          <w:szCs w:val="24"/>
          <w:lang w:val="ru-RU" w:eastAsia="ru-RU"/>
        </w:rPr>
        <w:t>, что подчёркивает центральность экономических проблем.</w:t>
      </w:r>
    </w:p>
    <w:p w:rsidR="000273CB" w:rsidRPr="000273CB" w:rsidRDefault="000273CB" w:rsidP="000273C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0273CB">
        <w:rPr>
          <w:rFonts w:eastAsia="Times New Roman" w:cs="Times New Roman"/>
          <w:szCs w:val="24"/>
          <w:lang w:val="ru-RU" w:eastAsia="ru-RU"/>
        </w:rPr>
        <w:t xml:space="preserve">Также заметно присутствуют </w:t>
      </w:r>
      <w:r w:rsidRPr="000273CB">
        <w:rPr>
          <w:rFonts w:eastAsia="Times New Roman" w:cs="Times New Roman"/>
          <w:b/>
          <w:bCs/>
          <w:szCs w:val="24"/>
          <w:lang w:val="ru-RU" w:eastAsia="ru-RU"/>
        </w:rPr>
        <w:t>«власть», «государство», «дети», «сад», «жильё»</w:t>
      </w:r>
      <w:r w:rsidRPr="000273CB">
        <w:rPr>
          <w:rFonts w:eastAsia="Times New Roman" w:cs="Times New Roman"/>
          <w:szCs w:val="24"/>
          <w:lang w:val="ru-RU" w:eastAsia="ru-RU"/>
        </w:rPr>
        <w:t xml:space="preserve"> — индикаторы практических барьеров и недоверия.</w:t>
      </w:r>
    </w:p>
    <w:p w:rsidR="000273CB" w:rsidRPr="000273CB" w:rsidRDefault="000273CB" w:rsidP="000273C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val="ru-RU" w:eastAsia="ru-RU"/>
        </w:rPr>
      </w:pPr>
      <w:r w:rsidRPr="000273CB">
        <w:rPr>
          <w:rFonts w:eastAsia="Times New Roman" w:cs="Times New Roman"/>
          <w:szCs w:val="24"/>
          <w:lang w:val="ru-RU" w:eastAsia="ru-RU"/>
        </w:rPr>
        <w:t xml:space="preserve">Эмоциональные маркеры вроде </w:t>
      </w:r>
      <w:r w:rsidRPr="000273CB">
        <w:rPr>
          <w:rFonts w:eastAsia="Times New Roman" w:cs="Times New Roman"/>
          <w:i/>
          <w:iCs/>
          <w:szCs w:val="24"/>
          <w:lang w:val="ru-RU" w:eastAsia="ru-RU"/>
        </w:rPr>
        <w:t>«страх»</w:t>
      </w:r>
      <w:r w:rsidRPr="000273CB">
        <w:rPr>
          <w:rFonts w:eastAsia="Times New Roman" w:cs="Times New Roman"/>
          <w:szCs w:val="24"/>
          <w:lang w:val="ru-RU" w:eastAsia="ru-RU"/>
        </w:rPr>
        <w:t xml:space="preserve">, </w:t>
      </w:r>
      <w:r w:rsidRPr="000273CB">
        <w:rPr>
          <w:rFonts w:eastAsia="Times New Roman" w:cs="Times New Roman"/>
          <w:i/>
          <w:iCs/>
          <w:szCs w:val="24"/>
          <w:lang w:val="ru-RU" w:eastAsia="ru-RU"/>
        </w:rPr>
        <w:t>«война»</w:t>
      </w:r>
      <w:r w:rsidRPr="000273CB">
        <w:rPr>
          <w:rFonts w:eastAsia="Times New Roman" w:cs="Times New Roman"/>
          <w:szCs w:val="24"/>
          <w:lang w:val="ru-RU" w:eastAsia="ru-RU"/>
        </w:rPr>
        <w:t xml:space="preserve"> встречаются реже, но чётко сигнализируют тревожный контекст обсуждения.</w:t>
      </w:r>
    </w:p>
    <w:p w:rsidR="00185502" w:rsidRDefault="00185502">
      <w:pPr>
        <w:rPr>
          <w:lang w:val="ru-RU"/>
        </w:rPr>
      </w:pPr>
      <w:r>
        <w:rPr>
          <w:lang w:val="ru-RU"/>
        </w:rPr>
        <w:br w:type="page"/>
      </w:r>
    </w:p>
    <w:p w:rsidR="00185502" w:rsidRPr="00185502" w:rsidRDefault="002220D4" w:rsidP="00185502">
      <w:pPr>
        <w:pStyle w:val="1"/>
        <w:rPr>
          <w:lang w:val="ru-RU"/>
        </w:rPr>
      </w:pPr>
      <w:r>
        <w:rPr>
          <w:lang w:val="ru-RU"/>
        </w:rPr>
        <w:lastRenderedPageBreak/>
        <w:t xml:space="preserve">5. </w:t>
      </w:r>
      <w:r w:rsidR="00185502" w:rsidRPr="000273CB">
        <w:rPr>
          <w:lang w:val="ru-RU"/>
        </w:rPr>
        <w:t xml:space="preserve">Финальные выводы по исследованию комментариев </w:t>
      </w:r>
      <w:r w:rsidR="00185502">
        <w:t>Telegram</w:t>
      </w:r>
    </w:p>
    <w:p w:rsidR="00185502" w:rsidRPr="00185502" w:rsidRDefault="00185502" w:rsidP="00185502">
      <w:pPr>
        <w:rPr>
          <w:lang w:val="ru-RU"/>
        </w:rPr>
      </w:pPr>
    </w:p>
    <w:p w:rsidR="00185502" w:rsidRPr="000273CB" w:rsidRDefault="00185502" w:rsidP="00185502">
      <w:pPr>
        <w:pStyle w:val="21"/>
        <w:rPr>
          <w:sz w:val="36"/>
          <w:lang w:val="ru-RU"/>
        </w:rPr>
      </w:pPr>
      <w:r w:rsidRPr="000273CB">
        <w:rPr>
          <w:lang w:val="ru-RU"/>
        </w:rPr>
        <w:t>1. Общий контекст</w:t>
      </w:r>
    </w:p>
    <w:p w:rsidR="00185502" w:rsidRDefault="00185502" w:rsidP="00185502">
      <w:pPr>
        <w:pStyle w:val="aff9"/>
      </w:pPr>
      <w:r>
        <w:t xml:space="preserve">Опрос о причинах низкой рождаемости вызвал </w:t>
      </w:r>
      <w:r>
        <w:rPr>
          <w:rStyle w:val="af6"/>
        </w:rPr>
        <w:t>высокий отклик аудитории</w:t>
      </w:r>
      <w:r>
        <w:t xml:space="preserve"> — почти три тысячи участников за двое суток.</w:t>
      </w:r>
      <w:r>
        <w:br/>
        <w:t xml:space="preserve">Пользователи отвечали преимущественно от первого лица, без </w:t>
      </w:r>
      <w:proofErr w:type="spellStart"/>
      <w:r>
        <w:t>флуда</w:t>
      </w:r>
      <w:proofErr w:type="spellEnd"/>
      <w:r>
        <w:t xml:space="preserve"> и споров, что указывает на </w:t>
      </w:r>
      <w:r>
        <w:rPr>
          <w:rStyle w:val="af6"/>
        </w:rPr>
        <w:t xml:space="preserve">искреннюю </w:t>
      </w:r>
      <w:proofErr w:type="spellStart"/>
      <w:r>
        <w:rPr>
          <w:rStyle w:val="af6"/>
        </w:rPr>
        <w:t>вовлечённость</w:t>
      </w:r>
      <w:proofErr w:type="spellEnd"/>
      <w:r>
        <w:t xml:space="preserve"> и </w:t>
      </w:r>
      <w:r>
        <w:rPr>
          <w:rStyle w:val="af6"/>
        </w:rPr>
        <w:t>высокую степень личного участия</w:t>
      </w:r>
      <w:r>
        <w:t xml:space="preserve"> в обсуждении темы.</w:t>
      </w:r>
    </w:p>
    <w:p w:rsidR="00185502" w:rsidRPr="000273CB" w:rsidRDefault="00185502" w:rsidP="00185502">
      <w:pPr>
        <w:pStyle w:val="21"/>
        <w:rPr>
          <w:lang w:val="ru-RU"/>
        </w:rPr>
      </w:pPr>
      <w:r w:rsidRPr="000273CB">
        <w:rPr>
          <w:lang w:val="ru-RU"/>
        </w:rPr>
        <w:t>2. Структура дискуссии</w:t>
      </w:r>
    </w:p>
    <w:p w:rsidR="00185502" w:rsidRDefault="00185502" w:rsidP="00185502">
      <w:pPr>
        <w:pStyle w:val="aff9"/>
        <w:numPr>
          <w:ilvl w:val="0"/>
          <w:numId w:val="17"/>
        </w:numPr>
      </w:pPr>
      <w:r>
        <w:rPr>
          <w:rStyle w:val="af6"/>
        </w:rPr>
        <w:t>Экономические и жилищные аргументы</w:t>
      </w:r>
      <w:r>
        <w:t xml:space="preserve"> стали ядром обсуждения (упомянуты более чем в 60% комментариев).</w:t>
      </w:r>
      <w:r>
        <w:br/>
        <w:t>Главные барьеры — низкие доходы, рост цен, ипотека, арендное жильё, высокая стоимость воспитания детей.</w:t>
      </w:r>
    </w:p>
    <w:p w:rsidR="00185502" w:rsidRDefault="00185502" w:rsidP="00185502">
      <w:pPr>
        <w:pStyle w:val="aff9"/>
        <w:numPr>
          <w:ilvl w:val="0"/>
          <w:numId w:val="17"/>
        </w:numPr>
      </w:pPr>
      <w:r>
        <w:rPr>
          <w:rStyle w:val="af6"/>
        </w:rPr>
        <w:t>Семейно-психологические мотивы</w:t>
      </w:r>
      <w:r>
        <w:t xml:space="preserve"> (разводы, нестабильные отношения, страх одиночного материнства) составляют второй по объёму блок (≈54%).</w:t>
      </w:r>
    </w:p>
    <w:p w:rsidR="00185502" w:rsidRDefault="00185502" w:rsidP="00185502">
      <w:pPr>
        <w:pStyle w:val="aff9"/>
        <w:numPr>
          <w:ilvl w:val="0"/>
          <w:numId w:val="17"/>
        </w:numPr>
      </w:pPr>
      <w:r>
        <w:rPr>
          <w:rStyle w:val="af6"/>
        </w:rPr>
        <w:t>Медицинско-возрастной фактор</w:t>
      </w:r>
      <w:r>
        <w:t xml:space="preserve"> (здоровье, ЭКО, поздние роды) и </w:t>
      </w:r>
      <w:r>
        <w:rPr>
          <w:rStyle w:val="af6"/>
        </w:rPr>
        <w:t>инфраструктура детства</w:t>
      </w:r>
      <w:r>
        <w:t xml:space="preserve"> (сады, школы, медицина) — важные, но второстепенные.</w:t>
      </w:r>
    </w:p>
    <w:p w:rsidR="00185502" w:rsidRDefault="00185502" w:rsidP="00185502">
      <w:pPr>
        <w:pStyle w:val="aff9"/>
        <w:numPr>
          <w:ilvl w:val="0"/>
          <w:numId w:val="17"/>
        </w:numPr>
      </w:pPr>
      <w:r>
        <w:rPr>
          <w:rStyle w:val="af6"/>
        </w:rPr>
        <w:t>Недоверие к государству</w:t>
      </w:r>
      <w:r>
        <w:t xml:space="preserve"> и </w:t>
      </w:r>
      <w:r>
        <w:rPr>
          <w:rStyle w:val="af6"/>
        </w:rPr>
        <w:t>социальный пессимизм</w:t>
      </w:r>
      <w:r>
        <w:t xml:space="preserve"> проходят красной нитью через весь массив. Комментаторы подчёркивают разрыв между декларациями и реальными условиями жизни.</w:t>
      </w:r>
    </w:p>
    <w:p w:rsidR="00185502" w:rsidRDefault="00185502" w:rsidP="00185502">
      <w:pPr>
        <w:pStyle w:val="21"/>
      </w:pPr>
      <w:r>
        <w:t xml:space="preserve">3. </w:t>
      </w:r>
      <w:proofErr w:type="spellStart"/>
      <w:r>
        <w:t>Эмоциональная</w:t>
      </w:r>
      <w:proofErr w:type="spellEnd"/>
      <w:r>
        <w:t xml:space="preserve"> </w:t>
      </w:r>
      <w:proofErr w:type="spellStart"/>
      <w:r>
        <w:t>картина</w:t>
      </w:r>
      <w:proofErr w:type="spellEnd"/>
    </w:p>
    <w:p w:rsidR="00185502" w:rsidRDefault="00185502" w:rsidP="00185502">
      <w:pPr>
        <w:pStyle w:val="aff9"/>
        <w:numPr>
          <w:ilvl w:val="0"/>
          <w:numId w:val="18"/>
        </w:numPr>
      </w:pPr>
      <w:r>
        <w:rPr>
          <w:rStyle w:val="af6"/>
        </w:rPr>
        <w:t>62% комментариев</w:t>
      </w:r>
      <w:r>
        <w:t xml:space="preserve"> имеют негативную тональность (усталость, разочарование, недоверие).</w:t>
      </w:r>
    </w:p>
    <w:p w:rsidR="00185502" w:rsidRDefault="00185502" w:rsidP="00185502">
      <w:pPr>
        <w:pStyle w:val="aff9"/>
        <w:numPr>
          <w:ilvl w:val="0"/>
          <w:numId w:val="18"/>
        </w:numPr>
      </w:pPr>
      <w:r>
        <w:rPr>
          <w:rStyle w:val="af6"/>
        </w:rPr>
        <w:t>Позитивных сообщений</w:t>
      </w:r>
      <w:r>
        <w:t xml:space="preserve"> лишь ~8% — в основном от пользователей, делящихся опытом многодетности и конструктивными предложениями.</w:t>
      </w:r>
    </w:p>
    <w:p w:rsidR="00185502" w:rsidRDefault="00185502" w:rsidP="00185502">
      <w:pPr>
        <w:pStyle w:val="aff9"/>
        <w:numPr>
          <w:ilvl w:val="0"/>
          <w:numId w:val="18"/>
        </w:numPr>
      </w:pPr>
      <w:r>
        <w:rPr>
          <w:rStyle w:val="af6"/>
        </w:rPr>
        <w:t>Нейтральные</w:t>
      </w:r>
      <w:r>
        <w:t xml:space="preserve"> (~30%) часто представляют собой рассуждения или констатации фактов без эмоциональной окраски.</w:t>
      </w:r>
    </w:p>
    <w:p w:rsidR="00185502" w:rsidRDefault="00185502" w:rsidP="00185502">
      <w:pPr>
        <w:pStyle w:val="aff9"/>
        <w:numPr>
          <w:ilvl w:val="0"/>
          <w:numId w:val="18"/>
        </w:numPr>
      </w:pPr>
      <w:r>
        <w:t xml:space="preserve">В эмоциональном ряду доминируют </w:t>
      </w:r>
      <w:r>
        <w:rPr>
          <w:rStyle w:val="af6"/>
        </w:rPr>
        <w:t>сожаление, усталость, тревожность и саркастическое недоверие</w:t>
      </w:r>
      <w:r>
        <w:t xml:space="preserve"> к власти.</w:t>
      </w:r>
    </w:p>
    <w:p w:rsidR="00185502" w:rsidRDefault="00185502" w:rsidP="00185502">
      <w:pPr>
        <w:pStyle w:val="21"/>
      </w:pPr>
      <w:r>
        <w:t xml:space="preserve">4. </w:t>
      </w:r>
      <w:proofErr w:type="spellStart"/>
      <w:r>
        <w:t>Активность</w:t>
      </w:r>
      <w:proofErr w:type="spellEnd"/>
      <w:r>
        <w:t xml:space="preserve"> </w:t>
      </w:r>
      <w:proofErr w:type="spellStart"/>
      <w:r>
        <w:t>аудитории</w:t>
      </w:r>
      <w:proofErr w:type="spellEnd"/>
    </w:p>
    <w:p w:rsidR="00185502" w:rsidRDefault="00185502" w:rsidP="00185502">
      <w:pPr>
        <w:pStyle w:val="aff9"/>
        <w:numPr>
          <w:ilvl w:val="0"/>
          <w:numId w:val="19"/>
        </w:numPr>
      </w:pPr>
      <w:r>
        <w:rPr>
          <w:rStyle w:val="af6"/>
        </w:rPr>
        <w:t>83% участников</w:t>
      </w:r>
      <w:r>
        <w:t xml:space="preserve"> оставили по одному комментарию.</w:t>
      </w:r>
    </w:p>
    <w:p w:rsidR="00185502" w:rsidRDefault="00185502" w:rsidP="00185502">
      <w:pPr>
        <w:pStyle w:val="aff9"/>
        <w:numPr>
          <w:ilvl w:val="0"/>
          <w:numId w:val="19"/>
        </w:numPr>
      </w:pPr>
      <w:r>
        <w:t xml:space="preserve">«Ядра» или </w:t>
      </w:r>
      <w:proofErr w:type="spellStart"/>
      <w:r>
        <w:t>флудеров</w:t>
      </w:r>
      <w:proofErr w:type="spellEnd"/>
      <w:r>
        <w:t xml:space="preserve"> нет — обсуждение органично распределено, что типично для опросов с массовым участием.</w:t>
      </w:r>
    </w:p>
    <w:p w:rsidR="00185502" w:rsidRDefault="00185502" w:rsidP="00185502">
      <w:pPr>
        <w:pStyle w:val="aff9"/>
        <w:numPr>
          <w:ilvl w:val="0"/>
          <w:numId w:val="19"/>
        </w:numPr>
      </w:pPr>
      <w:r>
        <w:t xml:space="preserve">Средняя длина комментария — </w:t>
      </w:r>
      <w:r>
        <w:rPr>
          <w:rStyle w:val="af6"/>
        </w:rPr>
        <w:t>≈69 слов (430 символов)</w:t>
      </w:r>
      <w:r>
        <w:t>, преобладают развёрнутые аргументированные ответы.</w:t>
      </w:r>
    </w:p>
    <w:p w:rsidR="00185502" w:rsidRDefault="00185502" w:rsidP="00185502">
      <w:pPr>
        <w:pStyle w:val="21"/>
      </w:pPr>
      <w:r>
        <w:lastRenderedPageBreak/>
        <w:t xml:space="preserve">5. </w:t>
      </w:r>
      <w:proofErr w:type="spellStart"/>
      <w:r>
        <w:t>Тематические</w:t>
      </w:r>
      <w:proofErr w:type="spellEnd"/>
      <w:r>
        <w:t xml:space="preserve"> </w:t>
      </w:r>
      <w:proofErr w:type="spellStart"/>
      <w:r>
        <w:t>пересечения</w:t>
      </w:r>
      <w:proofErr w:type="spellEnd"/>
    </w:p>
    <w:p w:rsidR="00185502" w:rsidRDefault="00185502" w:rsidP="00185502">
      <w:pPr>
        <w:pStyle w:val="aff9"/>
        <w:numPr>
          <w:ilvl w:val="0"/>
          <w:numId w:val="20"/>
        </w:numPr>
      </w:pPr>
      <w:r>
        <w:t xml:space="preserve">Сильнейшие корреляции наблюдаются между темами </w:t>
      </w:r>
      <w:r>
        <w:rPr>
          <w:rStyle w:val="af6"/>
        </w:rPr>
        <w:t>«Экономика»</w:t>
      </w:r>
      <w:r>
        <w:t xml:space="preserve">, </w:t>
      </w:r>
      <w:r>
        <w:rPr>
          <w:rStyle w:val="af6"/>
        </w:rPr>
        <w:t>«Жильё»</w:t>
      </w:r>
      <w:r>
        <w:t xml:space="preserve"> и </w:t>
      </w:r>
      <w:r>
        <w:rPr>
          <w:rStyle w:val="af6"/>
        </w:rPr>
        <w:t>«Недоверие к государству»</w:t>
      </w:r>
      <w:r>
        <w:t xml:space="preserve"> — это устойчивая триада кризисного восприятия.</w:t>
      </w:r>
    </w:p>
    <w:p w:rsidR="00185502" w:rsidRDefault="00185502" w:rsidP="00185502">
      <w:pPr>
        <w:pStyle w:val="aff9"/>
        <w:numPr>
          <w:ilvl w:val="0"/>
          <w:numId w:val="20"/>
        </w:numPr>
      </w:pPr>
      <w:r>
        <w:rPr>
          <w:rStyle w:val="af6"/>
        </w:rPr>
        <w:t>Будущее и нестабильность</w:t>
      </w:r>
      <w:r>
        <w:t xml:space="preserve"> коррелируют с экономическими темами, отражая ощущение неопределённости и страха «рожать в туманное завтра».</w:t>
      </w:r>
    </w:p>
    <w:p w:rsidR="00185502" w:rsidRDefault="00185502" w:rsidP="00185502">
      <w:pPr>
        <w:pStyle w:val="aff9"/>
        <w:numPr>
          <w:ilvl w:val="0"/>
          <w:numId w:val="20"/>
        </w:numPr>
      </w:pPr>
      <w:r>
        <w:rPr>
          <w:rStyle w:val="af6"/>
        </w:rPr>
        <w:t>Женское здоровье</w:t>
      </w:r>
      <w:r>
        <w:t xml:space="preserve"> и </w:t>
      </w:r>
      <w:r>
        <w:rPr>
          <w:rStyle w:val="af6"/>
        </w:rPr>
        <w:t>детская инфраструктура</w:t>
      </w:r>
      <w:r>
        <w:t xml:space="preserve"> формируют автономный кластер «бытовых ограничений».</w:t>
      </w:r>
    </w:p>
    <w:p w:rsidR="00185502" w:rsidRDefault="00185502" w:rsidP="00185502">
      <w:pPr>
        <w:pStyle w:val="21"/>
      </w:pPr>
      <w:r>
        <w:t xml:space="preserve">6. </w:t>
      </w:r>
      <w:proofErr w:type="spellStart"/>
      <w:r>
        <w:t>Лексическая</w:t>
      </w:r>
      <w:proofErr w:type="spellEnd"/>
      <w:r>
        <w:t xml:space="preserve"> </w:t>
      </w:r>
      <w:proofErr w:type="spellStart"/>
      <w:r>
        <w:t>структура</w:t>
      </w:r>
      <w:proofErr w:type="spellEnd"/>
    </w:p>
    <w:p w:rsidR="00185502" w:rsidRDefault="00185502" w:rsidP="00185502">
      <w:pPr>
        <w:pStyle w:val="aff9"/>
        <w:numPr>
          <w:ilvl w:val="0"/>
          <w:numId w:val="21"/>
        </w:numPr>
      </w:pPr>
      <w:r>
        <w:t xml:space="preserve">Частотный анализ показывает, что ядро словаря формируют термины </w:t>
      </w:r>
      <w:r>
        <w:rPr>
          <w:rStyle w:val="af6"/>
        </w:rPr>
        <w:t>«деньги», «ипотека», «работа», «цены», «власть», «государство», «дети», «сад», «жильё», «страх»</w:t>
      </w:r>
      <w:r>
        <w:t>.</w:t>
      </w:r>
    </w:p>
    <w:p w:rsidR="00185502" w:rsidRDefault="00185502" w:rsidP="00185502">
      <w:pPr>
        <w:pStyle w:val="aff9"/>
        <w:numPr>
          <w:ilvl w:val="0"/>
          <w:numId w:val="21"/>
        </w:numPr>
      </w:pPr>
      <w:r>
        <w:t>Эмоциональные маркеры и оценочная лексика — преимущественно бытовая, не политизированная, но с высоким индексом разочарования.</w:t>
      </w:r>
    </w:p>
    <w:p w:rsidR="00185502" w:rsidRDefault="00185502" w:rsidP="00185502">
      <w:pPr>
        <w:pStyle w:val="aff9"/>
        <w:numPr>
          <w:ilvl w:val="0"/>
          <w:numId w:val="21"/>
        </w:numPr>
      </w:pPr>
      <w:r>
        <w:t xml:space="preserve">Лексическое ядро указывает на </w:t>
      </w:r>
      <w:r>
        <w:rPr>
          <w:rStyle w:val="af6"/>
        </w:rPr>
        <w:t>социально-экономическую природу кризиса рождаемости</w:t>
      </w:r>
      <w:r>
        <w:t>, а не на культурную или мировоззренческую.</w:t>
      </w:r>
    </w:p>
    <w:p w:rsidR="00185502" w:rsidRDefault="00185502" w:rsidP="00185502">
      <w:pPr>
        <w:pStyle w:val="21"/>
      </w:pPr>
      <w:r>
        <w:t xml:space="preserve">7. </w:t>
      </w:r>
      <w:proofErr w:type="spellStart"/>
      <w:r>
        <w:t>Ключевые</w:t>
      </w:r>
      <w:proofErr w:type="spellEnd"/>
      <w:r>
        <w:t xml:space="preserve"> </w:t>
      </w:r>
      <w:proofErr w:type="spellStart"/>
      <w:r>
        <w:t>тенденции</w:t>
      </w:r>
      <w:proofErr w:type="spellEnd"/>
    </w:p>
    <w:p w:rsidR="00185502" w:rsidRDefault="00185502" w:rsidP="00185502">
      <w:pPr>
        <w:pStyle w:val="aff9"/>
        <w:numPr>
          <w:ilvl w:val="0"/>
          <w:numId w:val="22"/>
        </w:numPr>
      </w:pPr>
      <w:r>
        <w:rPr>
          <w:rStyle w:val="af6"/>
        </w:rPr>
        <w:t>Доминирование прагматических мотивов.</w:t>
      </w:r>
      <w:r>
        <w:t xml:space="preserve"> Люди не видят ресурсов для расширения семьи: финансовых, жилищных, инфраструктурных.</w:t>
      </w:r>
    </w:p>
    <w:p w:rsidR="00185502" w:rsidRDefault="00185502" w:rsidP="00185502">
      <w:pPr>
        <w:pStyle w:val="aff9"/>
        <w:numPr>
          <w:ilvl w:val="0"/>
          <w:numId w:val="22"/>
        </w:numPr>
      </w:pPr>
      <w:r>
        <w:rPr>
          <w:rStyle w:val="af6"/>
        </w:rPr>
        <w:t>Ощущение нестабильности и отсутствия перспектив.</w:t>
      </w:r>
      <w:r>
        <w:t xml:space="preserve"> Комментарии отражают тревожное восприятие будущего — «рожать страшно».</w:t>
      </w:r>
    </w:p>
    <w:p w:rsidR="00185502" w:rsidRDefault="00185502" w:rsidP="00185502">
      <w:pPr>
        <w:pStyle w:val="aff9"/>
        <w:numPr>
          <w:ilvl w:val="0"/>
          <w:numId w:val="22"/>
        </w:numPr>
      </w:pPr>
      <w:r>
        <w:rPr>
          <w:rStyle w:val="af6"/>
        </w:rPr>
        <w:t>Недоверие к государственным мерам.</w:t>
      </w:r>
      <w:r>
        <w:t xml:space="preserve"> </w:t>
      </w:r>
      <w:proofErr w:type="spellStart"/>
      <w:r>
        <w:t>Маткапитал</w:t>
      </w:r>
      <w:proofErr w:type="spellEnd"/>
      <w:r>
        <w:t xml:space="preserve"> и льготы воспринимаются как символы, а не реальные стимулы.</w:t>
      </w:r>
    </w:p>
    <w:p w:rsidR="00185502" w:rsidRDefault="00185502" w:rsidP="00185502">
      <w:pPr>
        <w:pStyle w:val="aff9"/>
        <w:numPr>
          <w:ilvl w:val="0"/>
          <w:numId w:val="22"/>
        </w:numPr>
      </w:pPr>
      <w:r>
        <w:rPr>
          <w:rStyle w:val="af6"/>
        </w:rPr>
        <w:t>Эрозия социальной поддержки семьи.</w:t>
      </w:r>
      <w:r>
        <w:t xml:space="preserve"> Ослабление института брака, неравенство ролей, отсутствие защиты родителей.</w:t>
      </w:r>
    </w:p>
    <w:p w:rsidR="00185502" w:rsidRDefault="00185502" w:rsidP="00185502">
      <w:pPr>
        <w:pStyle w:val="aff9"/>
        <w:numPr>
          <w:ilvl w:val="0"/>
          <w:numId w:val="22"/>
        </w:numPr>
      </w:pPr>
      <w:r>
        <w:rPr>
          <w:rStyle w:val="af6"/>
        </w:rPr>
        <w:t>Потенциал конструктивного сегмента.</w:t>
      </w:r>
      <w:r>
        <w:t xml:space="preserve"> Часть аудитории предлагает системные решения — жильё, медицина, декрет, предсказуемая политика.</w:t>
      </w:r>
    </w:p>
    <w:p w:rsidR="00185502" w:rsidRPr="000273CB" w:rsidRDefault="00185502" w:rsidP="00185502">
      <w:pPr>
        <w:pStyle w:val="21"/>
        <w:rPr>
          <w:lang w:val="ru-RU"/>
        </w:rPr>
      </w:pPr>
      <w:r w:rsidRPr="000273CB">
        <w:rPr>
          <w:lang w:val="ru-RU"/>
        </w:rPr>
        <w:t>8. Вывод</w:t>
      </w:r>
    </w:p>
    <w:p w:rsidR="00185502" w:rsidRDefault="00185502" w:rsidP="00185502">
      <w:pPr>
        <w:pStyle w:val="aff9"/>
      </w:pPr>
      <w:r>
        <w:t xml:space="preserve">Telegram-дискуссия выявила </w:t>
      </w:r>
      <w:r>
        <w:rPr>
          <w:rStyle w:val="af6"/>
        </w:rPr>
        <w:t>глубинный социальный скепсис</w:t>
      </w:r>
      <w:r>
        <w:t xml:space="preserve"> и </w:t>
      </w:r>
      <w:r>
        <w:rPr>
          <w:rStyle w:val="af6"/>
        </w:rPr>
        <w:t>ощущение демографического тупика</w:t>
      </w:r>
      <w:r>
        <w:t>, где даже мотивированные семьи сталкиваются с совокупностью материальных, институциональных и моральных барьеров.</w:t>
      </w:r>
      <w:r>
        <w:br/>
        <w:t xml:space="preserve">При этом аудитория демонстрирует </w:t>
      </w:r>
      <w:r>
        <w:rPr>
          <w:rStyle w:val="af6"/>
        </w:rPr>
        <w:t>готовность к диалогу и запрос на системные меры</w:t>
      </w:r>
      <w:r>
        <w:t>, а не только эмоциональные реакции.</w:t>
      </w:r>
      <w:r>
        <w:br/>
        <w:t xml:space="preserve">Главный итог — </w:t>
      </w:r>
      <w:r>
        <w:rPr>
          <w:rStyle w:val="af6"/>
        </w:rPr>
        <w:t>кризис доверия и устойчивости</w:t>
      </w:r>
      <w:r>
        <w:t>, лежащий в основе демографической проблемы, который не решается точечными выплатами и требует комплексного переосмысления государственной политики в отношении семьи.</w:t>
      </w:r>
    </w:p>
    <w:p w:rsidR="000273CB" w:rsidRDefault="000273CB" w:rsidP="00D4000D">
      <w:pPr>
        <w:rPr>
          <w:lang w:val="ru-RU"/>
        </w:rPr>
      </w:pPr>
    </w:p>
    <w:p w:rsidR="00185502" w:rsidRPr="00185502" w:rsidRDefault="002220D4" w:rsidP="00185502">
      <w:pPr>
        <w:pStyle w:val="1"/>
        <w:rPr>
          <w:sz w:val="48"/>
          <w:lang w:val="ru-RU"/>
        </w:rPr>
      </w:pPr>
      <w:r>
        <w:rPr>
          <w:rStyle w:val="af6"/>
          <w:b/>
          <w:bCs/>
          <w:lang w:val="ru-RU"/>
        </w:rPr>
        <w:lastRenderedPageBreak/>
        <w:t xml:space="preserve">6. </w:t>
      </w:r>
      <w:bookmarkStart w:id="0" w:name="_GoBack"/>
      <w:bookmarkEnd w:id="0"/>
      <w:r w:rsidR="00185502" w:rsidRPr="00185502">
        <w:rPr>
          <w:rStyle w:val="af6"/>
          <w:b/>
          <w:bCs/>
          <w:lang w:val="ru-RU"/>
        </w:rPr>
        <w:t>Рекомендации и направления реагирования по итогам анализа</w:t>
      </w:r>
    </w:p>
    <w:p w:rsidR="00185502" w:rsidRPr="00185502" w:rsidRDefault="00185502" w:rsidP="00185502">
      <w:pPr>
        <w:pStyle w:val="21"/>
        <w:rPr>
          <w:lang w:val="ru-RU"/>
        </w:rPr>
      </w:pPr>
      <w:r w:rsidRPr="00185502">
        <w:rPr>
          <w:lang w:val="ru-RU"/>
        </w:rPr>
        <w:t>Общая рамка</w:t>
      </w:r>
    </w:p>
    <w:p w:rsidR="00185502" w:rsidRDefault="00185502" w:rsidP="00185502">
      <w:pPr>
        <w:pStyle w:val="aff9"/>
      </w:pPr>
      <w:r>
        <w:t xml:space="preserve">Социологический анализ комментариев к посту Александра Картавых (23.10.2025) демонстрирует не столько демографическую, сколько </w:t>
      </w:r>
      <w:r>
        <w:rPr>
          <w:rStyle w:val="af6"/>
        </w:rPr>
        <w:t xml:space="preserve">социально-психологическую </w:t>
      </w:r>
      <w:proofErr w:type="spellStart"/>
      <w:r>
        <w:rPr>
          <w:rStyle w:val="af6"/>
        </w:rPr>
        <w:t>кризисность</w:t>
      </w:r>
      <w:proofErr w:type="spellEnd"/>
      <w:r>
        <w:t>: рождение детей перестало восприниматься как естественный и достижимый жизненный шаг.</w:t>
      </w:r>
      <w:r>
        <w:br/>
        <w:t xml:space="preserve">Меры реагирования должны быть направлены не на стимулирование рождаемости как таковой, а на </w:t>
      </w:r>
      <w:r>
        <w:rPr>
          <w:rStyle w:val="af6"/>
        </w:rPr>
        <w:t>восстановление чувства стабильности, доверия и смысла</w:t>
      </w:r>
      <w:r>
        <w:t xml:space="preserve"> — трёх ключевых факторов, определяющих готовность людей к семейному расширению.</w:t>
      </w:r>
    </w:p>
    <w:p w:rsidR="00185502" w:rsidRDefault="00185502" w:rsidP="00185502">
      <w:r>
        <w:pict>
          <v:rect id="_x0000_i1044" style="width:0;height:1.5pt" o:hralign="center" o:hrstd="t" o:hr="t" fillcolor="#a0a0a0" stroked="f"/>
        </w:pict>
      </w:r>
    </w:p>
    <w:p w:rsidR="00185502" w:rsidRPr="00185502" w:rsidRDefault="00185502" w:rsidP="00185502">
      <w:pPr>
        <w:pStyle w:val="21"/>
        <w:rPr>
          <w:lang w:val="ru-RU"/>
        </w:rPr>
      </w:pPr>
      <w:r w:rsidRPr="00185502">
        <w:rPr>
          <w:lang w:val="ru-RU"/>
        </w:rPr>
        <w:t>Стратегические направления</w:t>
      </w:r>
    </w:p>
    <w:p w:rsidR="00185502" w:rsidRPr="00185502" w:rsidRDefault="00185502" w:rsidP="00185502">
      <w:pPr>
        <w:pStyle w:val="31"/>
        <w:rPr>
          <w:lang w:val="ru-RU"/>
        </w:rPr>
      </w:pPr>
      <w:r w:rsidRPr="00185502">
        <w:rPr>
          <w:rStyle w:val="af6"/>
          <w:b/>
          <w:bCs/>
          <w:lang w:val="ru-RU"/>
        </w:rPr>
        <w:t>1. Экономическая предсказуемость и “эффект безопасности”</w:t>
      </w:r>
    </w:p>
    <w:p w:rsidR="00185502" w:rsidRDefault="00185502" w:rsidP="00185502">
      <w:pPr>
        <w:pStyle w:val="aff9"/>
        <w:numPr>
          <w:ilvl w:val="0"/>
          <w:numId w:val="23"/>
        </w:numPr>
      </w:pPr>
      <w:r>
        <w:t xml:space="preserve">Обеспечить </w:t>
      </w:r>
      <w:r>
        <w:rPr>
          <w:rStyle w:val="af6"/>
        </w:rPr>
        <w:t>долгосрочную предсказуемость экономической политики</w:t>
      </w:r>
      <w:r>
        <w:t>: стабильность цен, процентных ставок, тарифов ЖКХ.</w:t>
      </w:r>
    </w:p>
    <w:p w:rsidR="00185502" w:rsidRDefault="00185502" w:rsidP="00185502">
      <w:pPr>
        <w:pStyle w:val="aff9"/>
        <w:numPr>
          <w:ilvl w:val="0"/>
          <w:numId w:val="23"/>
        </w:numPr>
      </w:pPr>
      <w:r>
        <w:t xml:space="preserve">Ввести </w:t>
      </w:r>
      <w:r>
        <w:rPr>
          <w:rStyle w:val="af6"/>
        </w:rPr>
        <w:t>механизмы страхования доходов семей с детьми</w:t>
      </w:r>
      <w:r>
        <w:t xml:space="preserve"> — например, гарантированные минимальные выплаты при потере работы или болезни родителя.</w:t>
      </w:r>
    </w:p>
    <w:p w:rsidR="00185502" w:rsidRDefault="00185502" w:rsidP="00185502">
      <w:pPr>
        <w:pStyle w:val="aff9"/>
        <w:numPr>
          <w:ilvl w:val="0"/>
          <w:numId w:val="23"/>
        </w:numPr>
      </w:pPr>
      <w:r>
        <w:t xml:space="preserve">Развивать </w:t>
      </w:r>
      <w:r>
        <w:rPr>
          <w:rStyle w:val="af6"/>
        </w:rPr>
        <w:t>региональные программы занятости и переобучения для родителей</w:t>
      </w:r>
      <w:r>
        <w:t>, включая гибкий график, дистанционные форматы, социальное предпринимательство.</w:t>
      </w:r>
    </w:p>
    <w:p w:rsidR="00185502" w:rsidRDefault="00185502" w:rsidP="00185502">
      <w:pPr>
        <w:pStyle w:val="aff9"/>
      </w:pPr>
      <w:r>
        <w:rPr>
          <w:rStyle w:val="af6"/>
        </w:rPr>
        <w:t>Социологический смысл:</w:t>
      </w:r>
      <w:r>
        <w:t xml:space="preserve"> восстановление “среднесрочного горизонта планирования” как психологического основания </w:t>
      </w:r>
      <w:proofErr w:type="spellStart"/>
      <w:r>
        <w:t>родительства</w:t>
      </w:r>
      <w:proofErr w:type="spellEnd"/>
      <w:r>
        <w:t>.</w:t>
      </w:r>
    </w:p>
    <w:p w:rsidR="00185502" w:rsidRDefault="00185502" w:rsidP="00185502">
      <w:r>
        <w:pict>
          <v:rect id="_x0000_i1045" style="width:0;height:1.5pt" o:hralign="center" o:hrstd="t" o:hr="t" fillcolor="#a0a0a0" stroked="f"/>
        </w:pict>
      </w:r>
    </w:p>
    <w:p w:rsidR="00185502" w:rsidRDefault="00185502" w:rsidP="00185502">
      <w:pPr>
        <w:pStyle w:val="31"/>
      </w:pPr>
      <w:r>
        <w:rPr>
          <w:rStyle w:val="af6"/>
          <w:b/>
          <w:bCs/>
        </w:rPr>
        <w:t xml:space="preserve">2. </w:t>
      </w:r>
      <w:proofErr w:type="spellStart"/>
      <w:r>
        <w:rPr>
          <w:rStyle w:val="af6"/>
          <w:b/>
          <w:bCs/>
        </w:rPr>
        <w:t>Жилищная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уверенность</w:t>
      </w:r>
      <w:proofErr w:type="spellEnd"/>
    </w:p>
    <w:p w:rsidR="00185502" w:rsidRDefault="00185502" w:rsidP="00185502">
      <w:pPr>
        <w:pStyle w:val="aff9"/>
        <w:numPr>
          <w:ilvl w:val="0"/>
          <w:numId w:val="24"/>
        </w:numPr>
      </w:pPr>
      <w:r>
        <w:t xml:space="preserve">Создать </w:t>
      </w:r>
      <w:r>
        <w:rPr>
          <w:rStyle w:val="af6"/>
        </w:rPr>
        <w:t>социальный арендный фонд</w:t>
      </w:r>
      <w:r>
        <w:t xml:space="preserve"> для семей с детьми: жильё по сниженным ставкам без права собственности, но с долгосрочной стабильностью.</w:t>
      </w:r>
    </w:p>
    <w:p w:rsidR="00185502" w:rsidRDefault="00185502" w:rsidP="00185502">
      <w:pPr>
        <w:pStyle w:val="aff9"/>
        <w:numPr>
          <w:ilvl w:val="0"/>
          <w:numId w:val="24"/>
        </w:numPr>
      </w:pPr>
      <w:r>
        <w:t xml:space="preserve">Расширить </w:t>
      </w:r>
      <w:r>
        <w:rPr>
          <w:rStyle w:val="af6"/>
        </w:rPr>
        <w:t>семейную ипотеку</w:t>
      </w:r>
      <w:r>
        <w:t xml:space="preserve"> — снизить ставки, упростить доступ, учесть неполные семьи и семьи с детьми-инвалидами.</w:t>
      </w:r>
    </w:p>
    <w:p w:rsidR="00185502" w:rsidRDefault="00185502" w:rsidP="00185502">
      <w:pPr>
        <w:pStyle w:val="aff9"/>
        <w:numPr>
          <w:ilvl w:val="0"/>
          <w:numId w:val="24"/>
        </w:numPr>
      </w:pPr>
      <w:r>
        <w:t xml:space="preserve">Поддерживать </w:t>
      </w:r>
      <w:r>
        <w:rPr>
          <w:rStyle w:val="af6"/>
        </w:rPr>
        <w:t>кооперативные и муниципальные формы строительства</w:t>
      </w:r>
      <w:r>
        <w:t>, где жильё выступает социальной инфраструктурой, а не инвестиционным активом.</w:t>
      </w:r>
    </w:p>
    <w:p w:rsidR="00185502" w:rsidRDefault="00185502" w:rsidP="00185502">
      <w:pPr>
        <w:pStyle w:val="aff9"/>
      </w:pPr>
      <w:r>
        <w:rPr>
          <w:rStyle w:val="af6"/>
        </w:rPr>
        <w:t>Социологический смысл:</w:t>
      </w:r>
      <w:r>
        <w:t xml:space="preserve"> переход от “жилищной зависимости” к “жилищной уверенности” как базовой предпосылке демографической активности.</w:t>
      </w:r>
    </w:p>
    <w:p w:rsidR="00185502" w:rsidRDefault="00185502" w:rsidP="00185502">
      <w:r>
        <w:lastRenderedPageBreak/>
        <w:pict>
          <v:rect id="_x0000_i1046" style="width:0;height:1.5pt" o:hralign="center" o:hrstd="t" o:hr="t" fillcolor="#a0a0a0" stroked="f"/>
        </w:pict>
      </w:r>
    </w:p>
    <w:p w:rsidR="00185502" w:rsidRDefault="00185502" w:rsidP="00185502">
      <w:pPr>
        <w:pStyle w:val="31"/>
      </w:pPr>
      <w:r>
        <w:rPr>
          <w:rStyle w:val="af6"/>
          <w:b/>
          <w:bCs/>
        </w:rPr>
        <w:t xml:space="preserve">3. </w:t>
      </w:r>
      <w:proofErr w:type="spellStart"/>
      <w:r>
        <w:rPr>
          <w:rStyle w:val="af6"/>
          <w:b/>
          <w:bCs/>
        </w:rPr>
        <w:t>Инфраструктура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детства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как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элемент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доверия</w:t>
      </w:r>
      <w:proofErr w:type="spellEnd"/>
    </w:p>
    <w:p w:rsidR="00185502" w:rsidRDefault="00185502" w:rsidP="00185502">
      <w:pPr>
        <w:pStyle w:val="aff9"/>
        <w:numPr>
          <w:ilvl w:val="0"/>
          <w:numId w:val="25"/>
        </w:numPr>
      </w:pPr>
      <w:r>
        <w:t xml:space="preserve">Инвестировать в </w:t>
      </w:r>
      <w:r>
        <w:rPr>
          <w:rStyle w:val="af6"/>
        </w:rPr>
        <w:t>детские сады, ясли, кружки и здравоохранение по месту жительства</w:t>
      </w:r>
      <w:r>
        <w:t>, особенно в малых городах.</w:t>
      </w:r>
    </w:p>
    <w:p w:rsidR="00185502" w:rsidRDefault="00185502" w:rsidP="00185502">
      <w:pPr>
        <w:pStyle w:val="aff9"/>
        <w:numPr>
          <w:ilvl w:val="0"/>
          <w:numId w:val="25"/>
        </w:numPr>
      </w:pPr>
      <w:r>
        <w:t xml:space="preserve">Ввести </w:t>
      </w:r>
      <w:r>
        <w:rPr>
          <w:rStyle w:val="af6"/>
        </w:rPr>
        <w:t>единый стандарт доступности детских сервисов</w:t>
      </w:r>
      <w:r>
        <w:t>: не более 15 минут пешком до ближайшего учреждения.</w:t>
      </w:r>
    </w:p>
    <w:p w:rsidR="00185502" w:rsidRDefault="00185502" w:rsidP="00185502">
      <w:pPr>
        <w:pStyle w:val="aff9"/>
        <w:numPr>
          <w:ilvl w:val="0"/>
          <w:numId w:val="25"/>
        </w:numPr>
      </w:pPr>
      <w:r>
        <w:t xml:space="preserve">Расширить систему </w:t>
      </w:r>
      <w:r>
        <w:rPr>
          <w:rStyle w:val="af6"/>
        </w:rPr>
        <w:t>поддержки работающих матерей</w:t>
      </w:r>
      <w:r>
        <w:t xml:space="preserve"> — в том числе частные мини-сады, патронажные программы, налоговые вычеты для работодателей, сохраняющих рабочие места за родителями.</w:t>
      </w:r>
    </w:p>
    <w:p w:rsidR="00185502" w:rsidRDefault="00185502" w:rsidP="00185502">
      <w:pPr>
        <w:pStyle w:val="aff9"/>
      </w:pPr>
      <w:r>
        <w:rPr>
          <w:rStyle w:val="af6"/>
        </w:rPr>
        <w:t>Социологический смысл:</w:t>
      </w:r>
      <w:r>
        <w:t xml:space="preserve"> формирование среды, где </w:t>
      </w:r>
      <w:proofErr w:type="spellStart"/>
      <w:r>
        <w:t>родительство</w:t>
      </w:r>
      <w:proofErr w:type="spellEnd"/>
      <w:r>
        <w:t xml:space="preserve"> не воспринимается как личное испытание, а как социально поддерживаемая норма.</w:t>
      </w:r>
    </w:p>
    <w:p w:rsidR="00185502" w:rsidRDefault="00185502" w:rsidP="00185502">
      <w:r>
        <w:pict>
          <v:rect id="_x0000_i1047" style="width:0;height:1.5pt" o:hralign="center" o:hrstd="t" o:hr="t" fillcolor="#a0a0a0" stroked="f"/>
        </w:pict>
      </w:r>
    </w:p>
    <w:p w:rsidR="00185502" w:rsidRPr="00185502" w:rsidRDefault="00185502" w:rsidP="00185502">
      <w:pPr>
        <w:pStyle w:val="31"/>
        <w:rPr>
          <w:lang w:val="ru-RU"/>
        </w:rPr>
      </w:pPr>
      <w:r w:rsidRPr="00185502">
        <w:rPr>
          <w:rStyle w:val="af6"/>
          <w:b/>
          <w:bCs/>
          <w:lang w:val="ru-RU"/>
        </w:rPr>
        <w:t>4. Репродуктивное здоровье и медико-социальное сопровождение</w:t>
      </w:r>
    </w:p>
    <w:p w:rsidR="00185502" w:rsidRDefault="00185502" w:rsidP="00185502">
      <w:pPr>
        <w:pStyle w:val="aff9"/>
        <w:numPr>
          <w:ilvl w:val="0"/>
          <w:numId w:val="26"/>
        </w:numPr>
      </w:pPr>
      <w:r>
        <w:t xml:space="preserve">Расширить бесплатные программы </w:t>
      </w:r>
      <w:r>
        <w:rPr>
          <w:rStyle w:val="af6"/>
        </w:rPr>
        <w:t xml:space="preserve">ЭКО, </w:t>
      </w:r>
      <w:proofErr w:type="spellStart"/>
      <w:r>
        <w:rPr>
          <w:rStyle w:val="af6"/>
        </w:rPr>
        <w:t>пренатальной</w:t>
      </w:r>
      <w:proofErr w:type="spellEnd"/>
      <w:r>
        <w:rPr>
          <w:rStyle w:val="af6"/>
        </w:rPr>
        <w:t xml:space="preserve"> диагностики, психологической поддержки беременных</w:t>
      </w:r>
      <w:r>
        <w:t>.</w:t>
      </w:r>
    </w:p>
    <w:p w:rsidR="00185502" w:rsidRDefault="00185502" w:rsidP="00185502">
      <w:pPr>
        <w:pStyle w:val="aff9"/>
        <w:numPr>
          <w:ilvl w:val="0"/>
          <w:numId w:val="26"/>
        </w:numPr>
      </w:pPr>
      <w:r>
        <w:t xml:space="preserve">Создать сеть </w:t>
      </w:r>
      <w:r>
        <w:rPr>
          <w:rStyle w:val="af6"/>
        </w:rPr>
        <w:t>“центров сопровождения материнства”</w:t>
      </w:r>
      <w:r>
        <w:t>, объединяющих медицинские, социальные и правовые услуги.</w:t>
      </w:r>
    </w:p>
    <w:p w:rsidR="00185502" w:rsidRDefault="00185502" w:rsidP="00185502">
      <w:pPr>
        <w:pStyle w:val="aff9"/>
        <w:numPr>
          <w:ilvl w:val="0"/>
          <w:numId w:val="26"/>
        </w:numPr>
      </w:pPr>
      <w:r>
        <w:t>Поддерживать образовательные кампании о здоровье, планировании семьи и профилактике бесплодия.</w:t>
      </w:r>
    </w:p>
    <w:p w:rsidR="00185502" w:rsidRDefault="00185502" w:rsidP="00185502">
      <w:pPr>
        <w:pStyle w:val="aff9"/>
      </w:pPr>
      <w:r>
        <w:rPr>
          <w:rStyle w:val="af6"/>
        </w:rPr>
        <w:t>Социологический смысл:</w:t>
      </w:r>
      <w:r>
        <w:t xml:space="preserve"> снижение страха перед биологической уязвимостью и возвращение контроля над собственным телом как элемента доверия к будущему.</w:t>
      </w:r>
    </w:p>
    <w:p w:rsidR="00185502" w:rsidRDefault="00185502" w:rsidP="00185502">
      <w:r>
        <w:pict>
          <v:rect id="_x0000_i1048" style="width:0;height:1.5pt" o:hralign="center" o:hrstd="t" o:hr="t" fillcolor="#a0a0a0" stroked="f"/>
        </w:pict>
      </w:r>
    </w:p>
    <w:p w:rsidR="00185502" w:rsidRDefault="00185502" w:rsidP="00185502">
      <w:pPr>
        <w:pStyle w:val="31"/>
      </w:pPr>
      <w:r>
        <w:rPr>
          <w:rStyle w:val="af6"/>
          <w:b/>
          <w:bCs/>
        </w:rPr>
        <w:t xml:space="preserve">5. </w:t>
      </w:r>
      <w:proofErr w:type="spellStart"/>
      <w:r>
        <w:rPr>
          <w:rStyle w:val="af6"/>
          <w:b/>
          <w:bCs/>
        </w:rPr>
        <w:t>Социальная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стабильность</w:t>
      </w:r>
      <w:proofErr w:type="spellEnd"/>
      <w:r>
        <w:rPr>
          <w:rStyle w:val="af6"/>
          <w:b/>
          <w:bCs/>
        </w:rPr>
        <w:t xml:space="preserve"> и </w:t>
      </w:r>
      <w:proofErr w:type="spellStart"/>
      <w:r>
        <w:rPr>
          <w:rStyle w:val="af6"/>
          <w:b/>
          <w:bCs/>
        </w:rPr>
        <w:t>защита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семьи</w:t>
      </w:r>
      <w:proofErr w:type="spellEnd"/>
    </w:p>
    <w:p w:rsidR="00185502" w:rsidRDefault="00185502" w:rsidP="00185502">
      <w:pPr>
        <w:pStyle w:val="aff9"/>
        <w:numPr>
          <w:ilvl w:val="0"/>
          <w:numId w:val="27"/>
        </w:numPr>
      </w:pPr>
      <w:r>
        <w:t xml:space="preserve">Ввести </w:t>
      </w:r>
      <w:r>
        <w:rPr>
          <w:rStyle w:val="af6"/>
        </w:rPr>
        <w:t>систему юридических и трудовых гарантий</w:t>
      </w:r>
      <w:r>
        <w:t xml:space="preserve"> для родителей: защита от увольнения, гибкий график, возможность частичной занятости.</w:t>
      </w:r>
    </w:p>
    <w:p w:rsidR="00185502" w:rsidRDefault="00185502" w:rsidP="00185502">
      <w:pPr>
        <w:pStyle w:val="aff9"/>
        <w:numPr>
          <w:ilvl w:val="0"/>
          <w:numId w:val="27"/>
        </w:numPr>
      </w:pPr>
      <w:r>
        <w:t xml:space="preserve">Укреплять </w:t>
      </w:r>
      <w:r>
        <w:rPr>
          <w:rStyle w:val="af6"/>
        </w:rPr>
        <w:t>семейные ценности через позитивные медиа-нарративы</w:t>
      </w:r>
      <w:r>
        <w:t xml:space="preserve"> — показывать не “успешные” семьи, а “нормальные”: работающие, уставшие, но сохраняющие баланс.</w:t>
      </w:r>
    </w:p>
    <w:p w:rsidR="00185502" w:rsidRDefault="00185502" w:rsidP="00185502">
      <w:pPr>
        <w:pStyle w:val="aff9"/>
        <w:numPr>
          <w:ilvl w:val="0"/>
          <w:numId w:val="27"/>
        </w:numPr>
      </w:pPr>
      <w:r>
        <w:t>Противодействовать информационным фреймам, формирующим ощущение вины или неуспеха у родителей.</w:t>
      </w:r>
    </w:p>
    <w:p w:rsidR="00185502" w:rsidRDefault="00185502" w:rsidP="00185502">
      <w:pPr>
        <w:pStyle w:val="aff9"/>
      </w:pPr>
      <w:r>
        <w:rPr>
          <w:rStyle w:val="af6"/>
        </w:rPr>
        <w:t>Социологический смысл:</w:t>
      </w:r>
      <w:r>
        <w:t xml:space="preserve"> перевод </w:t>
      </w:r>
      <w:proofErr w:type="spellStart"/>
      <w:r>
        <w:t>родительства</w:t>
      </w:r>
      <w:proofErr w:type="spellEnd"/>
      <w:r>
        <w:t xml:space="preserve"> из зоны стресса в зону общественного признания и символического капитала.</w:t>
      </w:r>
    </w:p>
    <w:p w:rsidR="00185502" w:rsidRDefault="00185502" w:rsidP="00185502">
      <w:r>
        <w:pict>
          <v:rect id="_x0000_i1049" style="width:0;height:1.5pt" o:hralign="center" o:hrstd="t" o:hr="t" fillcolor="#a0a0a0" stroked="f"/>
        </w:pict>
      </w:r>
    </w:p>
    <w:p w:rsidR="00185502" w:rsidRDefault="00185502" w:rsidP="00185502">
      <w:pPr>
        <w:pStyle w:val="31"/>
      </w:pPr>
      <w:r>
        <w:rPr>
          <w:rStyle w:val="af6"/>
          <w:b/>
          <w:bCs/>
        </w:rPr>
        <w:lastRenderedPageBreak/>
        <w:t xml:space="preserve">6. </w:t>
      </w:r>
      <w:proofErr w:type="spellStart"/>
      <w:r>
        <w:rPr>
          <w:rStyle w:val="af6"/>
          <w:b/>
          <w:bCs/>
        </w:rPr>
        <w:t>Восстановление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доверия</w:t>
      </w:r>
      <w:proofErr w:type="spellEnd"/>
      <w:r>
        <w:rPr>
          <w:rStyle w:val="af6"/>
          <w:b/>
          <w:bCs/>
        </w:rPr>
        <w:t xml:space="preserve"> к </w:t>
      </w:r>
      <w:proofErr w:type="spellStart"/>
      <w:r>
        <w:rPr>
          <w:rStyle w:val="af6"/>
          <w:b/>
          <w:bCs/>
        </w:rPr>
        <w:t>институтам</w:t>
      </w:r>
      <w:proofErr w:type="spellEnd"/>
    </w:p>
    <w:p w:rsidR="00185502" w:rsidRDefault="00185502" w:rsidP="00185502">
      <w:pPr>
        <w:pStyle w:val="aff9"/>
        <w:numPr>
          <w:ilvl w:val="0"/>
          <w:numId w:val="28"/>
        </w:numPr>
      </w:pPr>
      <w:r>
        <w:t xml:space="preserve">Повысить </w:t>
      </w:r>
      <w:r>
        <w:rPr>
          <w:rStyle w:val="af6"/>
        </w:rPr>
        <w:t>прозрачность и предсказуемость социальной политики</w:t>
      </w:r>
      <w:r>
        <w:t>: публичные отчёты, цифровая карта льгот и выплат.</w:t>
      </w:r>
    </w:p>
    <w:p w:rsidR="00185502" w:rsidRDefault="00185502" w:rsidP="00185502">
      <w:pPr>
        <w:pStyle w:val="aff9"/>
        <w:numPr>
          <w:ilvl w:val="0"/>
          <w:numId w:val="28"/>
        </w:numPr>
      </w:pPr>
      <w:r>
        <w:t xml:space="preserve">Упростить </w:t>
      </w:r>
      <w:r>
        <w:rPr>
          <w:rStyle w:val="af6"/>
        </w:rPr>
        <w:t>механизмы получения пособий и субсидий</w:t>
      </w:r>
      <w:r>
        <w:t xml:space="preserve"> (через “единое окно”).</w:t>
      </w:r>
    </w:p>
    <w:p w:rsidR="00185502" w:rsidRDefault="00185502" w:rsidP="00185502">
      <w:pPr>
        <w:pStyle w:val="aff9"/>
        <w:numPr>
          <w:ilvl w:val="0"/>
          <w:numId w:val="28"/>
        </w:numPr>
      </w:pPr>
      <w:r>
        <w:t xml:space="preserve">Запустить </w:t>
      </w:r>
      <w:r>
        <w:rPr>
          <w:rStyle w:val="af6"/>
        </w:rPr>
        <w:t>общественные панели обратной связи</w:t>
      </w:r>
      <w:r>
        <w:t xml:space="preserve"> при региональных министерствах — с участием родителей, НКО и социологов.</w:t>
      </w:r>
    </w:p>
    <w:p w:rsidR="00185502" w:rsidRDefault="00185502" w:rsidP="00185502">
      <w:pPr>
        <w:pStyle w:val="aff9"/>
      </w:pPr>
      <w:r>
        <w:rPr>
          <w:rStyle w:val="af6"/>
        </w:rPr>
        <w:t>Социологический смысл:</w:t>
      </w:r>
      <w:r>
        <w:t xml:space="preserve"> превращение демографической политики из бюрократического механизма в социальный контракт.</w:t>
      </w:r>
    </w:p>
    <w:p w:rsidR="00185502" w:rsidRDefault="00185502" w:rsidP="00185502">
      <w:r>
        <w:pict>
          <v:rect id="_x0000_i1050" style="width:0;height:1.5pt" o:hralign="center" o:hrstd="t" o:hr="t" fillcolor="#a0a0a0" stroked="f"/>
        </w:pict>
      </w:r>
    </w:p>
    <w:p w:rsidR="00185502" w:rsidRDefault="00185502" w:rsidP="00185502">
      <w:pPr>
        <w:pStyle w:val="31"/>
      </w:pPr>
      <w:r>
        <w:rPr>
          <w:rStyle w:val="af6"/>
          <w:b/>
          <w:bCs/>
        </w:rPr>
        <w:t xml:space="preserve">7. </w:t>
      </w:r>
      <w:proofErr w:type="spellStart"/>
      <w:r>
        <w:rPr>
          <w:rStyle w:val="af6"/>
          <w:b/>
          <w:bCs/>
        </w:rPr>
        <w:t>Идеологическая</w:t>
      </w:r>
      <w:proofErr w:type="spellEnd"/>
      <w:r>
        <w:rPr>
          <w:rStyle w:val="af6"/>
          <w:b/>
          <w:bCs/>
        </w:rPr>
        <w:t xml:space="preserve"> и </w:t>
      </w:r>
      <w:proofErr w:type="spellStart"/>
      <w:r>
        <w:rPr>
          <w:rStyle w:val="af6"/>
          <w:b/>
          <w:bCs/>
        </w:rPr>
        <w:t>культурная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реабилитация</w:t>
      </w:r>
      <w:proofErr w:type="spellEnd"/>
      <w:r>
        <w:rPr>
          <w:rStyle w:val="af6"/>
          <w:b/>
          <w:bCs/>
        </w:rPr>
        <w:t xml:space="preserve"> </w:t>
      </w:r>
      <w:proofErr w:type="spellStart"/>
      <w:r>
        <w:rPr>
          <w:rStyle w:val="af6"/>
          <w:b/>
          <w:bCs/>
        </w:rPr>
        <w:t>родительства</w:t>
      </w:r>
      <w:proofErr w:type="spellEnd"/>
    </w:p>
    <w:p w:rsidR="00185502" w:rsidRDefault="00185502" w:rsidP="00185502">
      <w:pPr>
        <w:pStyle w:val="aff9"/>
        <w:numPr>
          <w:ilvl w:val="0"/>
          <w:numId w:val="29"/>
        </w:numPr>
      </w:pPr>
      <w:r>
        <w:t xml:space="preserve">Формировать </w:t>
      </w:r>
      <w:r>
        <w:rPr>
          <w:rStyle w:val="af6"/>
        </w:rPr>
        <w:t xml:space="preserve">новую символику </w:t>
      </w:r>
      <w:proofErr w:type="spellStart"/>
      <w:r>
        <w:rPr>
          <w:rStyle w:val="af6"/>
        </w:rPr>
        <w:t>родительства</w:t>
      </w:r>
      <w:proofErr w:type="spellEnd"/>
      <w:r>
        <w:t xml:space="preserve"> — не как “обязанность”, а как “естественное достижение зрелого человека”.</w:t>
      </w:r>
    </w:p>
    <w:p w:rsidR="00185502" w:rsidRDefault="00185502" w:rsidP="00185502">
      <w:pPr>
        <w:pStyle w:val="aff9"/>
        <w:numPr>
          <w:ilvl w:val="0"/>
          <w:numId w:val="29"/>
        </w:numPr>
      </w:pPr>
      <w:r>
        <w:t xml:space="preserve">Поддерживать </w:t>
      </w:r>
      <w:r>
        <w:rPr>
          <w:rStyle w:val="af6"/>
        </w:rPr>
        <w:t xml:space="preserve">общественные инициативы и </w:t>
      </w:r>
      <w:proofErr w:type="spellStart"/>
      <w:r>
        <w:rPr>
          <w:rStyle w:val="af6"/>
        </w:rPr>
        <w:t>комьюнити</w:t>
      </w:r>
      <w:proofErr w:type="spellEnd"/>
      <w:r>
        <w:rPr>
          <w:rStyle w:val="af6"/>
        </w:rPr>
        <w:t xml:space="preserve"> родителей</w:t>
      </w:r>
      <w:r>
        <w:t xml:space="preserve"> — клубы, медиа, </w:t>
      </w:r>
      <w:proofErr w:type="spellStart"/>
      <w:r>
        <w:t>волонтёрство</w:t>
      </w:r>
      <w:proofErr w:type="spellEnd"/>
      <w:r>
        <w:t>, обмен опытом.</w:t>
      </w:r>
    </w:p>
    <w:p w:rsidR="00185502" w:rsidRDefault="00185502" w:rsidP="00185502">
      <w:pPr>
        <w:pStyle w:val="aff9"/>
        <w:numPr>
          <w:ilvl w:val="0"/>
          <w:numId w:val="29"/>
        </w:numPr>
      </w:pPr>
      <w:r>
        <w:t xml:space="preserve">Возвращать в публичное поле </w:t>
      </w:r>
      <w:r>
        <w:rPr>
          <w:rStyle w:val="af6"/>
        </w:rPr>
        <w:t>образ семьи как позитивного выбора</w:t>
      </w:r>
      <w:r>
        <w:t>, не противопоставленного личной свободе.</w:t>
      </w:r>
    </w:p>
    <w:p w:rsidR="00185502" w:rsidRDefault="00185502" w:rsidP="00185502">
      <w:pPr>
        <w:pStyle w:val="aff9"/>
      </w:pPr>
      <w:r>
        <w:rPr>
          <w:rStyle w:val="af6"/>
        </w:rPr>
        <w:t>Социологический смысл:</w:t>
      </w:r>
      <w:r>
        <w:t xml:space="preserve"> смена доминирующего культурного кода с “страха ответственности” на “ценность участия в будущем”.</w:t>
      </w:r>
    </w:p>
    <w:p w:rsidR="00185502" w:rsidRDefault="00185502" w:rsidP="00185502">
      <w:r>
        <w:pict>
          <v:rect id="_x0000_i1051" style="width:0;height:1.5pt" o:hralign="center" o:hrstd="t" o:hr="t" fillcolor="#a0a0a0" stroked="f"/>
        </w:pict>
      </w:r>
    </w:p>
    <w:p w:rsidR="00185502" w:rsidRPr="00185502" w:rsidRDefault="00185502" w:rsidP="00185502">
      <w:pPr>
        <w:pStyle w:val="21"/>
        <w:rPr>
          <w:lang w:val="ru-RU"/>
        </w:rPr>
      </w:pPr>
      <w:r w:rsidRPr="00185502">
        <w:rPr>
          <w:lang w:val="ru-RU"/>
        </w:rPr>
        <w:t>Сводный вывод</w:t>
      </w:r>
    </w:p>
    <w:p w:rsidR="00185502" w:rsidRDefault="00185502" w:rsidP="00185502">
      <w:pPr>
        <w:pStyle w:val="aff9"/>
      </w:pPr>
      <w:r>
        <w:t xml:space="preserve">Анализ Telegram-дискуссии показывает: демографическая проблема — это не кризис биологического воспроизводства, а </w:t>
      </w:r>
      <w:r>
        <w:rPr>
          <w:rStyle w:val="af6"/>
        </w:rPr>
        <w:t>кризис социальных смыслов и доверия</w:t>
      </w:r>
      <w:r>
        <w:t>.</w:t>
      </w:r>
      <w:r>
        <w:br/>
        <w:t xml:space="preserve">Люди не отказываются от детей — они </w:t>
      </w:r>
      <w:r>
        <w:rPr>
          <w:rStyle w:val="af6"/>
        </w:rPr>
        <w:t>отказываются от риска</w:t>
      </w:r>
      <w:r>
        <w:t>, не видя за ним устойчивого будущего.</w:t>
      </w:r>
    </w:p>
    <w:p w:rsidR="00185502" w:rsidRDefault="00185502" w:rsidP="00185502">
      <w:pPr>
        <w:pStyle w:val="aff9"/>
      </w:pPr>
      <w:r>
        <w:t xml:space="preserve">Следовательно, демографическая политика должна стать не стимулирующей, а </w:t>
      </w:r>
      <w:r>
        <w:rPr>
          <w:rStyle w:val="af6"/>
        </w:rPr>
        <w:t>смыслообразующей</w:t>
      </w:r>
      <w:r>
        <w:t xml:space="preserve"> — не “убеждать рожать”, а </w:t>
      </w:r>
      <w:r>
        <w:rPr>
          <w:rStyle w:val="af6"/>
        </w:rPr>
        <w:t>создавать такую структуру жизни, в которой рождение детей снова станет естественным и безопасным решением</w:t>
      </w:r>
      <w:r>
        <w:t>.</w:t>
      </w:r>
    </w:p>
    <w:p w:rsidR="00185502" w:rsidRPr="00D4000D" w:rsidRDefault="00185502" w:rsidP="00D4000D">
      <w:pPr>
        <w:rPr>
          <w:lang w:val="ru-RU"/>
        </w:rPr>
      </w:pPr>
    </w:p>
    <w:sectPr w:rsidR="00185502" w:rsidRPr="00D4000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880A61"/>
    <w:multiLevelType w:val="multilevel"/>
    <w:tmpl w:val="9A820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D940C90"/>
    <w:multiLevelType w:val="multilevel"/>
    <w:tmpl w:val="381E3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CF70D1"/>
    <w:multiLevelType w:val="multilevel"/>
    <w:tmpl w:val="870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22571A"/>
    <w:multiLevelType w:val="multilevel"/>
    <w:tmpl w:val="93084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9A21F2"/>
    <w:multiLevelType w:val="multilevel"/>
    <w:tmpl w:val="D0085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266802"/>
    <w:multiLevelType w:val="multilevel"/>
    <w:tmpl w:val="BF325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1B062D"/>
    <w:multiLevelType w:val="multilevel"/>
    <w:tmpl w:val="57C2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2848CB"/>
    <w:multiLevelType w:val="multilevel"/>
    <w:tmpl w:val="C626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BD33CE"/>
    <w:multiLevelType w:val="multilevel"/>
    <w:tmpl w:val="6B7A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9778C0"/>
    <w:multiLevelType w:val="multilevel"/>
    <w:tmpl w:val="5F38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C32714"/>
    <w:multiLevelType w:val="multilevel"/>
    <w:tmpl w:val="D7AA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0A722E"/>
    <w:multiLevelType w:val="multilevel"/>
    <w:tmpl w:val="42CE6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1E1117"/>
    <w:multiLevelType w:val="hybridMultilevel"/>
    <w:tmpl w:val="7FC62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F3903"/>
    <w:multiLevelType w:val="multilevel"/>
    <w:tmpl w:val="DB42E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AA284B"/>
    <w:multiLevelType w:val="multilevel"/>
    <w:tmpl w:val="2424E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4861D7"/>
    <w:multiLevelType w:val="multilevel"/>
    <w:tmpl w:val="9B908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487564"/>
    <w:multiLevelType w:val="multilevel"/>
    <w:tmpl w:val="B39A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84614A"/>
    <w:multiLevelType w:val="multilevel"/>
    <w:tmpl w:val="31D05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506C75"/>
    <w:multiLevelType w:val="hybridMultilevel"/>
    <w:tmpl w:val="1FF0B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DD3436"/>
    <w:multiLevelType w:val="multilevel"/>
    <w:tmpl w:val="9390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1"/>
  </w:num>
  <w:num w:numId="11">
    <w:abstractNumId w:val="27"/>
  </w:num>
  <w:num w:numId="12">
    <w:abstractNumId w:val="15"/>
  </w:num>
  <w:num w:numId="13">
    <w:abstractNumId w:val="25"/>
  </w:num>
  <w:num w:numId="14">
    <w:abstractNumId w:val="17"/>
  </w:num>
  <w:num w:numId="15">
    <w:abstractNumId w:val="16"/>
  </w:num>
  <w:num w:numId="16">
    <w:abstractNumId w:val="22"/>
  </w:num>
  <w:num w:numId="17">
    <w:abstractNumId w:val="14"/>
  </w:num>
  <w:num w:numId="18">
    <w:abstractNumId w:val="13"/>
  </w:num>
  <w:num w:numId="19">
    <w:abstractNumId w:val="28"/>
  </w:num>
  <w:num w:numId="20">
    <w:abstractNumId w:val="11"/>
  </w:num>
  <w:num w:numId="21">
    <w:abstractNumId w:val="12"/>
  </w:num>
  <w:num w:numId="22">
    <w:abstractNumId w:val="9"/>
  </w:num>
  <w:num w:numId="23">
    <w:abstractNumId w:val="20"/>
  </w:num>
  <w:num w:numId="24">
    <w:abstractNumId w:val="10"/>
  </w:num>
  <w:num w:numId="25">
    <w:abstractNumId w:val="26"/>
  </w:num>
  <w:num w:numId="26">
    <w:abstractNumId w:val="24"/>
  </w:num>
  <w:num w:numId="27">
    <w:abstractNumId w:val="23"/>
  </w:num>
  <w:num w:numId="28">
    <w:abstractNumId w:val="19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273CB"/>
    <w:rsid w:val="00034616"/>
    <w:rsid w:val="0006063C"/>
    <w:rsid w:val="000905C5"/>
    <w:rsid w:val="0015074B"/>
    <w:rsid w:val="00185502"/>
    <w:rsid w:val="002220D4"/>
    <w:rsid w:val="00266CD5"/>
    <w:rsid w:val="0029639D"/>
    <w:rsid w:val="002E2641"/>
    <w:rsid w:val="00326F90"/>
    <w:rsid w:val="00363EF1"/>
    <w:rsid w:val="007D35FF"/>
    <w:rsid w:val="00AA1D8D"/>
    <w:rsid w:val="00B13142"/>
    <w:rsid w:val="00B47730"/>
    <w:rsid w:val="00CB0664"/>
    <w:rsid w:val="00D4000D"/>
    <w:rsid w:val="00FC693F"/>
    <w:rsid w:val="00FD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6C7057"/>
  <w14:defaultImageDpi w14:val="300"/>
  <w15:docId w15:val="{07AAB24F-2313-4A5F-8121-33E98573E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  <w:rPr>
      <w:rFonts w:ascii="Times New Roman" w:hAnsi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2E2641"/>
    <w:rPr>
      <w:color w:val="0000FF" w:themeColor="hyperlink"/>
      <w:u w:val="single"/>
    </w:rPr>
  </w:style>
  <w:style w:type="paragraph" w:styleId="aff9">
    <w:name w:val="Normal (Web)"/>
    <w:basedOn w:val="a1"/>
    <w:uiPriority w:val="99"/>
    <w:semiHidden/>
    <w:unhideWhenUsed/>
    <w:rsid w:val="00D4000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t.me/AlexCarrier/13622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F47A4F-9DD2-40B6-85D0-AF672B0D1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21</Pages>
  <Words>2146</Words>
  <Characters>16439</Characters>
  <Application>Microsoft Office Word</Application>
  <DocSecurity>0</DocSecurity>
  <Lines>373</Lines>
  <Paragraphs>199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18386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Астра</cp:lastModifiedBy>
  <cp:revision>5</cp:revision>
  <dcterms:created xsi:type="dcterms:W3CDTF">2013-12-23T23:15:00Z</dcterms:created>
  <dcterms:modified xsi:type="dcterms:W3CDTF">2025-10-24T11:27:00Z</dcterms:modified>
  <cp:category/>
</cp:coreProperties>
</file>